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18797" w14:textId="77777777" w:rsidR="00876A26" w:rsidRPr="00240A2F" w:rsidRDefault="00876A26" w:rsidP="00876A26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14:paraId="0A3B8DB7" w14:textId="77777777"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14:paraId="29B86180" w14:textId="77777777" w:rsidR="00876A26" w:rsidRPr="00512E9D" w:rsidRDefault="00876A26" w:rsidP="00876A26">
      <w:pPr>
        <w:jc w:val="center"/>
        <w:rPr>
          <w:b/>
          <w:bCs/>
          <w:color w:val="000000"/>
        </w:rPr>
      </w:pPr>
    </w:p>
    <w:p w14:paraId="218131EF" w14:textId="77777777" w:rsidR="00240A2F" w:rsidRPr="00512E9D" w:rsidRDefault="00240A2F" w:rsidP="00876A26">
      <w:pPr>
        <w:jc w:val="center"/>
        <w:rPr>
          <w:b/>
          <w:bCs/>
          <w:color w:val="000000"/>
        </w:rPr>
      </w:pPr>
    </w:p>
    <w:p w14:paraId="74656DC5" w14:textId="77777777" w:rsidR="00876A26" w:rsidRPr="00512E9D" w:rsidRDefault="00876A26" w:rsidP="00876A26">
      <w:pPr>
        <w:jc w:val="center"/>
        <w:rPr>
          <w:b/>
          <w:bCs/>
          <w:color w:val="000000"/>
        </w:rPr>
      </w:pPr>
      <w:r w:rsidRPr="00512E9D">
        <w:rPr>
          <w:b/>
          <w:bCs/>
          <w:color w:val="000000"/>
        </w:rPr>
        <w:t>Лот № 1</w:t>
      </w:r>
    </w:p>
    <w:p w14:paraId="7231177F" w14:textId="77777777" w:rsidR="00876A26" w:rsidRDefault="00876A26" w:rsidP="00876A26">
      <w:pPr>
        <w:jc w:val="center"/>
        <w:rPr>
          <w:b/>
          <w:bCs/>
          <w:color w:val="000000"/>
        </w:rPr>
      </w:pPr>
      <w:r w:rsidRPr="00512E9D">
        <w:rPr>
          <w:b/>
          <w:bCs/>
          <w:color w:val="000000"/>
        </w:rPr>
        <w:t>Техническая спецификация</w:t>
      </w:r>
    </w:p>
    <w:p w14:paraId="5FA26545" w14:textId="061A055A" w:rsidR="0004017F" w:rsidRDefault="0004017F" w:rsidP="00876A26">
      <w:pPr>
        <w:jc w:val="center"/>
        <w:rPr>
          <w:b/>
          <w:bCs/>
          <w:color w:val="000000"/>
        </w:rPr>
      </w:pPr>
    </w:p>
    <w:tbl>
      <w:tblPr>
        <w:tblW w:w="14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98"/>
        <w:gridCol w:w="596"/>
        <w:gridCol w:w="2268"/>
        <w:gridCol w:w="5670"/>
        <w:gridCol w:w="1421"/>
      </w:tblGrid>
      <w:tr w:rsidR="00B34BDD" w:rsidRPr="00DC7A28" w14:paraId="53E2902D" w14:textId="77777777" w:rsidTr="00BB120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6375243B" w14:textId="77777777" w:rsidR="00B34BDD" w:rsidRPr="00DC7A28" w:rsidRDefault="00B34BDD" w:rsidP="00BB1204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FFBE051" w14:textId="77777777" w:rsidR="00B34BDD" w:rsidRPr="00DC7A28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1CD93568" w14:textId="77777777" w:rsidR="00B34BDD" w:rsidRPr="00DC7A28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Описание</w:t>
            </w:r>
          </w:p>
        </w:tc>
      </w:tr>
      <w:tr w:rsidR="00B34BDD" w:rsidRPr="00DC7A28" w14:paraId="760BF195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1ED6F" w14:textId="77777777" w:rsidR="00B34BDD" w:rsidRPr="00DC7A28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820E" w14:textId="77777777" w:rsidR="00B34BDD" w:rsidRPr="00DC7A28" w:rsidRDefault="00B34BDD" w:rsidP="00BB1204">
            <w:pPr>
              <w:tabs>
                <w:tab w:val="left" w:pos="450"/>
              </w:tabs>
              <w:ind w:right="-108"/>
              <w:rPr>
                <w:b/>
                <w:i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Наименование медицинской техники</w:t>
            </w: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3EE9" w14:textId="77777777" w:rsidR="00B34BDD" w:rsidRPr="00DC7A28" w:rsidRDefault="00B34BDD" w:rsidP="00BB1204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 xml:space="preserve">Электрокардиограф </w:t>
            </w:r>
          </w:p>
          <w:p w14:paraId="66CA32CE" w14:textId="77777777" w:rsidR="00B34BDD" w:rsidRPr="00DC7A28" w:rsidRDefault="00B34BDD" w:rsidP="00BB1204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  <w:sz w:val="20"/>
                <w:szCs w:val="20"/>
              </w:rPr>
            </w:pPr>
          </w:p>
        </w:tc>
      </w:tr>
      <w:tr w:rsidR="00B34BDD" w:rsidRPr="00DC7A28" w14:paraId="6282FD59" w14:textId="77777777" w:rsidTr="00BB1204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3FDEC9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529007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0933" w14:textId="77777777" w:rsidR="00B34BDD" w:rsidRPr="00DC7A28" w:rsidRDefault="00B34BDD" w:rsidP="00BB1204">
            <w:pPr>
              <w:jc w:val="center"/>
              <w:rPr>
                <w:i/>
                <w:sz w:val="20"/>
                <w:szCs w:val="20"/>
              </w:rPr>
            </w:pPr>
            <w:r w:rsidRPr="00DC7A28">
              <w:rPr>
                <w:i/>
                <w:sz w:val="20"/>
                <w:szCs w:val="20"/>
              </w:rPr>
              <w:t>№</w:t>
            </w:r>
          </w:p>
          <w:p w14:paraId="41A9CD42" w14:textId="77777777" w:rsidR="00B34BDD" w:rsidRPr="00DC7A28" w:rsidRDefault="00B34BDD" w:rsidP="00BB1204">
            <w:pPr>
              <w:jc w:val="center"/>
              <w:rPr>
                <w:i/>
                <w:sz w:val="20"/>
                <w:szCs w:val="20"/>
              </w:rPr>
            </w:pPr>
            <w:r w:rsidRPr="00DC7A28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2DD3" w14:textId="77777777" w:rsidR="00B34BDD" w:rsidRPr="00DC7A28" w:rsidRDefault="00B34BDD" w:rsidP="00BB120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 xml:space="preserve"> Наименование комплектующего к медицинской технике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D11E" w14:textId="77777777" w:rsidR="00B34BDD" w:rsidRPr="00DC7A28" w:rsidRDefault="00B34BDD" w:rsidP="00BB120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4117" w14:textId="77777777" w:rsidR="00B34BDD" w:rsidRPr="00DC7A28" w:rsidRDefault="00B34BDD" w:rsidP="00BB120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Требуемое количество (с указанием единицы измерения)</w:t>
            </w:r>
          </w:p>
        </w:tc>
      </w:tr>
      <w:tr w:rsidR="00B34BDD" w:rsidRPr="00DC7A28" w14:paraId="1F4A1CC8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E320C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12D3B9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2020" w14:textId="77777777" w:rsidR="00B34BDD" w:rsidRPr="00DC7A28" w:rsidRDefault="00B34BDD" w:rsidP="00BB1204">
            <w:pPr>
              <w:rPr>
                <w:i/>
                <w:sz w:val="20"/>
                <w:szCs w:val="20"/>
              </w:rPr>
            </w:pPr>
            <w:r w:rsidRPr="00DC7A28">
              <w:rPr>
                <w:i/>
                <w:sz w:val="20"/>
                <w:szCs w:val="20"/>
              </w:rPr>
              <w:t>Основные комплектующие</w:t>
            </w:r>
          </w:p>
        </w:tc>
      </w:tr>
      <w:tr w:rsidR="00B34BDD" w:rsidRPr="00DC7A28" w14:paraId="7FE428FB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3EDE20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bookmarkStart w:id="0" w:name="_Hlk515283462"/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C57AD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70F9" w14:textId="77777777" w:rsidR="00B34BDD" w:rsidRPr="00DC7A28" w:rsidRDefault="00B34BDD" w:rsidP="00BB1204">
            <w:pPr>
              <w:jc w:val="center"/>
              <w:rPr>
                <w:sz w:val="20"/>
                <w:szCs w:val="20"/>
                <w:lang w:val="en-US"/>
              </w:rPr>
            </w:pPr>
            <w:r w:rsidRPr="00DC7A2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D44E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Электрокардиограф в исполнении: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71A1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Предназначение:</w:t>
            </w:r>
          </w:p>
          <w:p w14:paraId="6132F74A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Электрокардиограф 12-канальный, предназначен для точного измерения и графической регистрации биоэлектрических потенциалов сердца при диагностике состояния сердечно-сосудистой системы человека. Электрокардиограф позволяет хранить данные, просматривать, отображать и записывать проанализированные результаты ЭКГ.</w:t>
            </w:r>
          </w:p>
          <w:p w14:paraId="7B45CEDC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401DCD3A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Физические характеристики</w:t>
            </w:r>
            <w:r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должны быть не хуже</w:t>
            </w: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5256F4EC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Электрокардиограф - портативный, со складным дисплеем, с ручкой для переноски.</w:t>
            </w:r>
          </w:p>
          <w:p w14:paraId="6CFEED2E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Вес базового </w:t>
            </w:r>
            <w:proofErr w:type="gramStart"/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блока  -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не более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7 кг.</w:t>
            </w:r>
          </w:p>
          <w:p w14:paraId="0ADDE9B0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Влагостойкий </w:t>
            </w:r>
            <w:proofErr w:type="gramStart"/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корпус: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должен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соответств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овать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IPX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1.</w:t>
            </w:r>
          </w:p>
          <w:p w14:paraId="7E5AAEAB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77EBDCFD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Дисплей</w:t>
            </w:r>
            <w:r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должен быть не хуже</w:t>
            </w: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2E89D451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Дисплей – цветной, с сенсорным управлением. Диагональ дисплея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12,1 дюймов. Разрешение дисплея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–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800 х 600. </w:t>
            </w:r>
          </w:p>
          <w:p w14:paraId="78A2EB62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1D2D0524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Характеристики питания:</w:t>
            </w:r>
          </w:p>
          <w:p w14:paraId="632AF757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Номинальное напряжение: от 100 В до 240 В </w:t>
            </w:r>
            <w:proofErr w:type="spellStart"/>
            <w:r w:rsidRPr="00DC7A28">
              <w:rPr>
                <w:sz w:val="20"/>
                <w:szCs w:val="20"/>
              </w:rPr>
              <w:t>перем</w:t>
            </w:r>
            <w:proofErr w:type="spellEnd"/>
            <w:r w:rsidRPr="00DC7A28">
              <w:rPr>
                <w:sz w:val="20"/>
                <w:szCs w:val="20"/>
              </w:rPr>
              <w:t>. тока.</w:t>
            </w:r>
          </w:p>
          <w:p w14:paraId="025FA677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Номинальная частота: 50 Гц/60 Гц.</w:t>
            </w:r>
          </w:p>
          <w:p w14:paraId="2A81DF40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Потребляемая мощность: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не более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100 ВА.</w:t>
            </w:r>
          </w:p>
          <w:p w14:paraId="535E60AF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</w:p>
          <w:p w14:paraId="66B00086" w14:textId="77777777" w:rsidR="00B34BDD" w:rsidRPr="00DC7A28" w:rsidRDefault="00B34BDD" w:rsidP="00BB1204">
            <w:pPr>
              <w:jc w:val="both"/>
              <w:rPr>
                <w:b/>
                <w:bCs/>
                <w:sz w:val="20"/>
                <w:szCs w:val="20"/>
              </w:rPr>
            </w:pPr>
            <w:r w:rsidRPr="00DC7A28">
              <w:rPr>
                <w:b/>
                <w:bCs/>
                <w:sz w:val="20"/>
                <w:szCs w:val="20"/>
              </w:rPr>
              <w:t>Характеристики входных и выходных устройств</w:t>
            </w:r>
            <w:r>
              <w:rPr>
                <w:b/>
                <w:bCs/>
                <w:sz w:val="20"/>
                <w:szCs w:val="20"/>
              </w:rPr>
              <w:t xml:space="preserve"> должны </w:t>
            </w:r>
            <w:r>
              <w:rPr>
                <w:b/>
                <w:bCs/>
                <w:sz w:val="20"/>
                <w:szCs w:val="20"/>
              </w:rPr>
              <w:lastRenderedPageBreak/>
              <w:t>быть не хуже</w:t>
            </w:r>
            <w:r w:rsidRPr="00DC7A28">
              <w:rPr>
                <w:b/>
                <w:bCs/>
                <w:sz w:val="20"/>
                <w:szCs w:val="20"/>
              </w:rPr>
              <w:t>:</w:t>
            </w:r>
          </w:p>
          <w:p w14:paraId="0911048D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Клавиатура: Стандартная </w:t>
            </w:r>
            <w:r w:rsidRPr="00DC7A28">
              <w:rPr>
                <w:sz w:val="20"/>
                <w:szCs w:val="20"/>
                <w:lang w:val="en-US"/>
              </w:rPr>
              <w:t>PC</w:t>
            </w:r>
            <w:r w:rsidRPr="00DC7A28">
              <w:rPr>
                <w:sz w:val="20"/>
                <w:szCs w:val="20"/>
              </w:rPr>
              <w:t xml:space="preserve"> </w:t>
            </w:r>
            <w:proofErr w:type="spellStart"/>
            <w:r w:rsidRPr="00DC7A28">
              <w:rPr>
                <w:sz w:val="20"/>
                <w:szCs w:val="20"/>
              </w:rPr>
              <w:t>буквенно</w:t>
            </w:r>
            <w:proofErr w:type="spellEnd"/>
            <w:r w:rsidRPr="00DC7A28">
              <w:rPr>
                <w:sz w:val="20"/>
                <w:szCs w:val="20"/>
              </w:rPr>
              <w:t xml:space="preserve"> - цифровая клавиатура, кнопки ввода данных.</w:t>
            </w:r>
          </w:p>
          <w:p w14:paraId="6CE84FF7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Сенсорный экран.</w:t>
            </w:r>
          </w:p>
          <w:p w14:paraId="2750A028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Сетевой разъем: </w:t>
            </w:r>
            <w:r w:rsidRPr="00DC7A28">
              <w:rPr>
                <w:sz w:val="20"/>
                <w:szCs w:val="20"/>
                <w:lang w:val="en-US"/>
              </w:rPr>
              <w:t>RJ</w:t>
            </w:r>
            <w:r w:rsidRPr="00DC7A28">
              <w:rPr>
                <w:sz w:val="20"/>
                <w:szCs w:val="20"/>
              </w:rPr>
              <w:t xml:space="preserve">-45, </w:t>
            </w:r>
            <w:r w:rsidRPr="00DC7A28">
              <w:rPr>
                <w:sz w:val="20"/>
                <w:szCs w:val="20"/>
                <w:lang w:val="en-US"/>
              </w:rPr>
              <w:t>TCP</w:t>
            </w:r>
            <w:r w:rsidRPr="00DC7A28">
              <w:rPr>
                <w:sz w:val="20"/>
                <w:szCs w:val="20"/>
              </w:rPr>
              <w:t>/</w:t>
            </w:r>
            <w:r w:rsidRPr="00DC7A28">
              <w:rPr>
                <w:sz w:val="20"/>
                <w:szCs w:val="20"/>
                <w:lang w:val="en-US"/>
              </w:rPr>
              <w:t>IP</w:t>
            </w:r>
            <w:r w:rsidRPr="00DC7A28">
              <w:rPr>
                <w:sz w:val="20"/>
                <w:szCs w:val="20"/>
              </w:rPr>
              <w:t xml:space="preserve">, </w:t>
            </w:r>
            <w:r w:rsidRPr="00DC7A28">
              <w:rPr>
                <w:sz w:val="20"/>
                <w:szCs w:val="20"/>
                <w:lang w:val="en-US"/>
              </w:rPr>
              <w:t>Ethernet</w:t>
            </w:r>
            <w:r w:rsidRPr="00DC7A28">
              <w:rPr>
                <w:sz w:val="20"/>
                <w:szCs w:val="20"/>
              </w:rPr>
              <w:t xml:space="preserve"> для передачи данных на </w:t>
            </w:r>
            <w:r w:rsidRPr="00DC7A28">
              <w:rPr>
                <w:sz w:val="20"/>
                <w:szCs w:val="20"/>
                <w:lang w:val="en-US"/>
              </w:rPr>
              <w:t>PC</w:t>
            </w:r>
            <w:r w:rsidRPr="00DC7A28">
              <w:rPr>
                <w:sz w:val="20"/>
                <w:szCs w:val="20"/>
              </w:rPr>
              <w:t>.</w:t>
            </w:r>
          </w:p>
          <w:p w14:paraId="5B1CE7E2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USB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разъем для подключения устройств и передачи данных.</w:t>
            </w:r>
          </w:p>
          <w:p w14:paraId="7EF8C2A2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Разъем для </w:t>
            </w:r>
            <w:r w:rsidRPr="00DC7A28">
              <w:rPr>
                <w:sz w:val="20"/>
                <w:szCs w:val="20"/>
                <w:lang w:val="en-US"/>
              </w:rPr>
              <w:t>SD</w:t>
            </w:r>
            <w:r w:rsidRPr="00DC7A28">
              <w:rPr>
                <w:sz w:val="20"/>
                <w:szCs w:val="20"/>
              </w:rPr>
              <w:t>-карты.</w:t>
            </w:r>
          </w:p>
          <w:p w14:paraId="284FB285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148060ED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Характеристики памяти аппарата:</w:t>
            </w:r>
          </w:p>
          <w:p w14:paraId="1C1317F3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Встроенная память: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800 фрагментов ЭКГ.</w:t>
            </w:r>
          </w:p>
          <w:p w14:paraId="238A936E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Опционально: возможно увеличение памяти за счет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U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-диска,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SD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-карты или Флэш-карты.</w:t>
            </w:r>
          </w:p>
          <w:p w14:paraId="1646A7BF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Режим хранения: автоматическое сохранение в фоновом режиме.</w:t>
            </w:r>
          </w:p>
          <w:p w14:paraId="2F9E1A7D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Формат хранения: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PDF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DAT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Dicom</w:t>
            </w:r>
            <w:proofErr w:type="spellEnd"/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FDA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XML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JPEG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5F6AE78E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Возможно обновление программного обеспечения.</w:t>
            </w:r>
          </w:p>
          <w:p w14:paraId="23420AA1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Поддержка работы с внешним принтером и сканнером штрих-кода.</w:t>
            </w:r>
          </w:p>
          <w:p w14:paraId="379E8660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795DA14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Измерение и диагностика импульсов ЭКГ:</w:t>
            </w:r>
          </w:p>
          <w:p w14:paraId="2ADC1CDD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Диапазон ЧСС: 30-300 уд/мин.</w:t>
            </w:r>
          </w:p>
          <w:p w14:paraId="594C1DD4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Точность измерения:</w:t>
            </w:r>
            <w:r w:rsidRPr="00DC7A28">
              <w:rPr>
                <w:sz w:val="20"/>
                <w:szCs w:val="20"/>
              </w:rPr>
              <w:t xml:space="preserve"> ±1 уд/мин.  </w:t>
            </w:r>
          </w:p>
          <w:p w14:paraId="58213C29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Коэффициент погрешности: ≤5%, 0,333.</w:t>
            </w:r>
          </w:p>
          <w:p w14:paraId="0E0DCB30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sz w:val="20"/>
                <w:szCs w:val="20"/>
              </w:rPr>
              <w:t>Измеряемая информация об импульсах ЭКГ: Предельное время P, время между фазами PR, предельное время QRS, время между фазами QT, время между фазами QTC, колебание RV5, колебание SV1, колебание RV6, колебание SV2, колебание RV5+SV1, ось P, ось QRS, ось T.</w:t>
            </w:r>
          </w:p>
          <w:p w14:paraId="42389F31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Анализ диагностики: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чем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по 140 признакам.</w:t>
            </w:r>
          </w:p>
          <w:p w14:paraId="114001D5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5F92F27D" w14:textId="77777777" w:rsidR="00B34BDD" w:rsidRPr="00DC7A28" w:rsidRDefault="00B34BDD" w:rsidP="00BB1204">
            <w:pPr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Блок Регистрации</w:t>
            </w:r>
            <w:r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должен быть не хуже</w:t>
            </w: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236D8266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Горизонтальное </w:t>
            </w:r>
            <w:proofErr w:type="gramStart"/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разрешение: 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40 точек/мм.</w:t>
            </w:r>
          </w:p>
          <w:p w14:paraId="3B30467E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Вертикальное разрешение: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не 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8</w:t>
            </w:r>
            <w:proofErr w:type="gramEnd"/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точек/мм.</w:t>
            </w:r>
          </w:p>
          <w:p w14:paraId="460D1588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Скорость регистрации: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>5 мм/с, 6,25 мм/с, 10 мм/с, 12,5 мм/с, 25 мм/с, 50 мм/с, погрешность ±3%.</w:t>
            </w:r>
          </w:p>
          <w:p w14:paraId="7EFFE05D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Ширина печати:</w:t>
            </w:r>
            <w:r>
              <w:rPr>
                <w:sz w:val="20"/>
                <w:szCs w:val="20"/>
              </w:rPr>
              <w:t xml:space="preserve"> не менее</w:t>
            </w:r>
            <w:r w:rsidRPr="00DC7A28">
              <w:rPr>
                <w:sz w:val="20"/>
                <w:szCs w:val="20"/>
              </w:rPr>
              <w:t xml:space="preserve"> 215 мм.</w:t>
            </w:r>
          </w:p>
          <w:p w14:paraId="394F4772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Бумага: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210 мм х 140 мм х 20 м (</w:t>
            </w:r>
            <w:r w:rsidRPr="00DC7A28">
              <w:rPr>
                <w:sz w:val="20"/>
                <w:szCs w:val="20"/>
                <w:lang w:val="en-US"/>
              </w:rPr>
              <w:t>Z</w:t>
            </w:r>
            <w:r w:rsidRPr="00DC7A28">
              <w:rPr>
                <w:sz w:val="20"/>
                <w:szCs w:val="20"/>
              </w:rPr>
              <w:t>-сложенная), 210 мм/215 мм х 20 м (катушка).</w:t>
            </w:r>
          </w:p>
          <w:p w14:paraId="3174BD67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Тип бумаги: Фальцованная термочувствительная диаграммная бумага.</w:t>
            </w:r>
          </w:p>
          <w:p w14:paraId="6692DBDA" w14:textId="77777777" w:rsidR="00B34BDD" w:rsidRPr="00DC7A28" w:rsidRDefault="00B34BDD" w:rsidP="00BB1204">
            <w:pPr>
              <w:pStyle w:val="a3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Тип регистрации: Автоматический (3x4, 3x4+1R, 3x4+3R, 6x2, 6x2+1R, 1 2x1, 12x1_V6); Ручной (3, 6 и 12 каналов); Ритм (по </w:t>
            </w:r>
            <w:r w:rsidRPr="00DC7A28">
              <w:rPr>
                <w:sz w:val="20"/>
                <w:szCs w:val="20"/>
              </w:rPr>
              <w:lastRenderedPageBreak/>
              <w:t xml:space="preserve">одному отведению, по трем отведениям, </w:t>
            </w:r>
            <w:r w:rsidRPr="00DC7A28">
              <w:rPr>
                <w:sz w:val="20"/>
                <w:szCs w:val="20"/>
                <w:lang w:val="en-US"/>
              </w:rPr>
              <w:t>R</w:t>
            </w:r>
            <w:r w:rsidRPr="00DC7A28">
              <w:rPr>
                <w:sz w:val="20"/>
                <w:szCs w:val="20"/>
              </w:rPr>
              <w:t>-</w:t>
            </w:r>
            <w:r w:rsidRPr="00DC7A28">
              <w:rPr>
                <w:sz w:val="20"/>
                <w:szCs w:val="20"/>
                <w:lang w:val="en-US"/>
              </w:rPr>
              <w:t>R</w:t>
            </w:r>
            <w:r w:rsidRPr="00DC7A28">
              <w:rPr>
                <w:sz w:val="20"/>
                <w:szCs w:val="20"/>
              </w:rPr>
              <w:t xml:space="preserve">: </w:t>
            </w:r>
            <w:r w:rsidRPr="00DC7A28">
              <w:rPr>
                <w:sz w:val="20"/>
                <w:szCs w:val="20"/>
                <w:lang w:val="en-US"/>
              </w:rPr>
              <w:t>R</w:t>
            </w:r>
            <w:r w:rsidRPr="00DC7A28">
              <w:rPr>
                <w:sz w:val="20"/>
                <w:szCs w:val="20"/>
              </w:rPr>
              <w:t>-</w:t>
            </w:r>
            <w:r w:rsidRPr="00DC7A28">
              <w:rPr>
                <w:sz w:val="20"/>
                <w:szCs w:val="20"/>
                <w:lang w:val="en-US"/>
              </w:rPr>
              <w:t>R</w:t>
            </w:r>
            <w:r w:rsidRPr="00DC7A28">
              <w:rPr>
                <w:sz w:val="20"/>
                <w:szCs w:val="20"/>
              </w:rPr>
              <w:t>).</w:t>
            </w:r>
          </w:p>
          <w:p w14:paraId="2B092652" w14:textId="77777777" w:rsidR="00B34BDD" w:rsidRPr="00DC7A28" w:rsidRDefault="00B34BDD" w:rsidP="00BB1204">
            <w:pPr>
              <w:pStyle w:val="a3"/>
              <w:rPr>
                <w:sz w:val="20"/>
                <w:szCs w:val="20"/>
              </w:rPr>
            </w:pPr>
          </w:p>
          <w:p w14:paraId="190FCF63" w14:textId="77777777" w:rsidR="00B34BDD" w:rsidRPr="00DC7A28" w:rsidRDefault="00B34BDD" w:rsidP="00BB1204">
            <w:pPr>
              <w:pStyle w:val="a3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Отображение ЭКГ:</w:t>
            </w:r>
          </w:p>
          <w:p w14:paraId="0E93DA44" w14:textId="77777777" w:rsidR="00B34BDD" w:rsidRPr="00DC7A28" w:rsidRDefault="00B34BDD" w:rsidP="00BB1204">
            <w:pPr>
              <w:pStyle w:val="a3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Входной сигнал: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 xml:space="preserve">12 отведений, защита от разряда дефибриллятора, устранение импульса </w:t>
            </w:r>
            <w:proofErr w:type="spellStart"/>
            <w:r w:rsidRPr="00DC7A28">
              <w:rPr>
                <w:sz w:val="20"/>
                <w:szCs w:val="20"/>
              </w:rPr>
              <w:t>ритмоводителя</w:t>
            </w:r>
            <w:proofErr w:type="spellEnd"/>
            <w:r w:rsidRPr="00DC7A28">
              <w:rPr>
                <w:sz w:val="20"/>
                <w:szCs w:val="20"/>
              </w:rPr>
              <w:t>.</w:t>
            </w:r>
          </w:p>
          <w:p w14:paraId="59291940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sz w:val="20"/>
                <w:szCs w:val="20"/>
              </w:rPr>
              <w:t xml:space="preserve">Степень защиты от поражения электрическим током: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4000 В.</w:t>
            </w:r>
          </w:p>
          <w:p w14:paraId="18BA8F15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Потенциал смещения электрода: ±600 мВ.</w:t>
            </w:r>
          </w:p>
          <w:p w14:paraId="480FE282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sz w:val="20"/>
                <w:szCs w:val="20"/>
              </w:rPr>
              <w:t>Частотный отклик: 0,05 Гц–200 Гц.</w:t>
            </w:r>
          </w:p>
          <w:p w14:paraId="247172D0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Базовый фильтр: включен/выключен</w:t>
            </w:r>
            <w:r w:rsidRPr="00DC7A28">
              <w:rPr>
                <w:sz w:val="20"/>
                <w:szCs w:val="20"/>
              </w:rPr>
              <w:t>.</w:t>
            </w:r>
          </w:p>
          <w:p w14:paraId="2F4E6A62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sz w:val="20"/>
                <w:szCs w:val="20"/>
              </w:rPr>
              <w:t xml:space="preserve">Миоэлектрический фильтр: </w:t>
            </w:r>
            <w:r>
              <w:rPr>
                <w:sz w:val="20"/>
                <w:szCs w:val="20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>25 Гц, 35 Гц, 45 Гц, выкл.</w:t>
            </w:r>
          </w:p>
          <w:p w14:paraId="6E53FCC1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Низкочастотный фильтр: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75 Гц, 100 Гц, 150 Гц, 200 Гц.</w:t>
            </w:r>
          </w:p>
          <w:p w14:paraId="27145913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С фильтр: включен/выключен</w:t>
            </w:r>
          </w:p>
          <w:p w14:paraId="52A9E32D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Выбор масштаба: 2,5, 5, 10, 20, 40, 10/5, АРУ (мм/мВ).</w:t>
            </w:r>
          </w:p>
          <w:p w14:paraId="5A7D14CE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Точность масштаба: ≤5%.</w:t>
            </w:r>
          </w:p>
          <w:p w14:paraId="0B940C6A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Выбор временной базы: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не менее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C7A28">
              <w:rPr>
                <w:sz w:val="20"/>
                <w:szCs w:val="20"/>
              </w:rPr>
              <w:t>5 мм/с, 6,25 мм/с, 10 мм/с, 12,5 мм/с, 25 мм/с, 50 мм/с.</w:t>
            </w:r>
          </w:p>
          <w:p w14:paraId="49ACEF5C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Входной импеданс: </w:t>
            </w:r>
            <w:r>
              <w:rPr>
                <w:sz w:val="20"/>
                <w:szCs w:val="20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>50 Ω.</w:t>
            </w:r>
          </w:p>
          <w:p w14:paraId="0A6786C0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Ток входного контура: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15 нА.</w:t>
            </w:r>
          </w:p>
          <w:p w14:paraId="40A91D8F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Ток утечки пациента: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10 мкА.</w:t>
            </w:r>
          </w:p>
          <w:p w14:paraId="32DFDE6D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CMRR: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110 дБ.</w:t>
            </w:r>
          </w:p>
          <w:p w14:paraId="5164CF84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sz w:val="20"/>
                <w:szCs w:val="20"/>
              </w:rPr>
              <w:t>Время реакции на отображение сигнала:</w:t>
            </w:r>
            <w:r>
              <w:rPr>
                <w:sz w:val="20"/>
                <w:szCs w:val="20"/>
              </w:rPr>
              <w:t xml:space="preserve"> не более</w:t>
            </w:r>
            <w:r w:rsidRPr="00DC7A28">
              <w:rPr>
                <w:sz w:val="20"/>
                <w:szCs w:val="20"/>
              </w:rPr>
              <w:t xml:space="preserve"> 5 секунд.</w:t>
            </w:r>
          </w:p>
          <w:p w14:paraId="2379E594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Время восстановления базовой линии после переключения отведений: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1 секунды.</w:t>
            </w:r>
          </w:p>
          <w:p w14:paraId="16692474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Защита от разряда дефибриллятора: </w:t>
            </w:r>
            <w:r>
              <w:rPr>
                <w:sz w:val="20"/>
                <w:szCs w:val="20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>5000 В 360 Дж.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26C5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lastRenderedPageBreak/>
              <w:t>1 шт.</w:t>
            </w:r>
          </w:p>
        </w:tc>
      </w:tr>
      <w:tr w:rsidR="00B34BDD" w:rsidRPr="00DC7A28" w14:paraId="20153EC0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52815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F940F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C29E" w14:textId="77777777" w:rsidR="00B34BDD" w:rsidRPr="00DC7A28" w:rsidRDefault="00B34BDD" w:rsidP="00BB1204">
            <w:pPr>
              <w:jc w:val="center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DF98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Кабель питания.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ACE6" w14:textId="77777777" w:rsidR="00B34BDD" w:rsidRPr="00DC7A28" w:rsidRDefault="00B34BDD" w:rsidP="00BB1204">
            <w:pPr>
              <w:jc w:val="both"/>
              <w:rPr>
                <w:bCs/>
                <w:sz w:val="20"/>
                <w:szCs w:val="20"/>
              </w:rPr>
            </w:pPr>
            <w:r w:rsidRPr="00DC7A28">
              <w:rPr>
                <w:bCs/>
                <w:sz w:val="20"/>
                <w:szCs w:val="20"/>
              </w:rPr>
              <w:t xml:space="preserve">Электрический кабель питания ЭКГ аппарата.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D5DD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 шт.</w:t>
            </w:r>
          </w:p>
        </w:tc>
      </w:tr>
      <w:tr w:rsidR="00B34BDD" w:rsidRPr="00DC7A28" w14:paraId="0CA957D8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51FD1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28D7C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B1DB" w14:textId="77777777" w:rsidR="00B34BDD" w:rsidRPr="00DC7A28" w:rsidRDefault="00B34BDD" w:rsidP="00BB1204">
            <w:pPr>
              <w:jc w:val="center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CFEF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Кабель заземления.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F88F" w14:textId="77777777" w:rsidR="00B34BDD" w:rsidRPr="00DC7A28" w:rsidRDefault="00B34BDD" w:rsidP="00BB1204">
            <w:pPr>
              <w:jc w:val="both"/>
              <w:rPr>
                <w:bCs/>
                <w:sz w:val="20"/>
                <w:szCs w:val="20"/>
              </w:rPr>
            </w:pPr>
            <w:r w:rsidRPr="00DC7A28">
              <w:rPr>
                <w:bCs/>
                <w:sz w:val="20"/>
                <w:szCs w:val="20"/>
              </w:rPr>
              <w:t>Кабель заземления ЭКГ аппарата.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8627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 шт.</w:t>
            </w:r>
          </w:p>
        </w:tc>
      </w:tr>
      <w:bookmarkEnd w:id="0"/>
      <w:tr w:rsidR="00B34BDD" w:rsidRPr="00DC7A28" w14:paraId="7B00CB1B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9BAC7E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5525E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858A" w14:textId="77777777" w:rsidR="00B34BDD" w:rsidRPr="00DC7A28" w:rsidRDefault="00B34BDD" w:rsidP="00BB1204">
            <w:pPr>
              <w:rPr>
                <w:i/>
                <w:sz w:val="20"/>
                <w:szCs w:val="20"/>
              </w:rPr>
            </w:pPr>
            <w:r w:rsidRPr="00DC7A28">
              <w:rPr>
                <w:i/>
                <w:sz w:val="20"/>
                <w:szCs w:val="20"/>
              </w:rPr>
              <w:t>Дополнительные комплектующие</w:t>
            </w:r>
          </w:p>
        </w:tc>
      </w:tr>
      <w:tr w:rsidR="00B34BDD" w:rsidRPr="00DC7A28" w14:paraId="74D168EE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CD20D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337AF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EAD4" w14:textId="77777777" w:rsidR="00B34BDD" w:rsidRPr="00DC7A2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679B" w14:textId="77777777" w:rsidR="00B34BDD" w:rsidRPr="00DC7A28" w:rsidRDefault="00B34BDD" w:rsidP="00BB1204">
            <w:pPr>
              <w:pStyle w:val="a3"/>
              <w:rPr>
                <w:color w:val="000000"/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</w:rPr>
              <w:t>Литиевая аккумуляторная батарея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A609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Тип: заряжаемый литиево-ионный аккумулятор.</w:t>
            </w:r>
          </w:p>
          <w:p w14:paraId="19318382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Номинальное напряжение: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не менее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>11,1 В.</w:t>
            </w:r>
          </w:p>
          <w:p w14:paraId="1B8EDCB5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Емкость: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не менее </w:t>
            </w:r>
            <w:r w:rsidRPr="00DC7A28">
              <w:rPr>
                <w:color w:val="000000"/>
                <w:sz w:val="20"/>
                <w:szCs w:val="20"/>
                <w:shd w:val="clear" w:color="auto" w:fill="FFFFFF"/>
              </w:rPr>
              <w:t xml:space="preserve">4400 </w:t>
            </w:r>
            <w:proofErr w:type="spellStart"/>
            <w:r w:rsidRPr="00DC7A28">
              <w:rPr>
                <w:sz w:val="20"/>
                <w:szCs w:val="20"/>
              </w:rPr>
              <w:t>мА·ч</w:t>
            </w:r>
            <w:proofErr w:type="spellEnd"/>
            <w:r w:rsidRPr="00DC7A28">
              <w:rPr>
                <w:sz w:val="20"/>
                <w:szCs w:val="20"/>
              </w:rPr>
              <w:t>.</w:t>
            </w:r>
          </w:p>
          <w:p w14:paraId="52B5D45C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Время работы: </w:t>
            </w:r>
            <w:r>
              <w:rPr>
                <w:sz w:val="20"/>
                <w:szCs w:val="20"/>
              </w:rPr>
              <w:t xml:space="preserve">должен </w:t>
            </w:r>
            <w:r w:rsidRPr="00DC7A28">
              <w:rPr>
                <w:sz w:val="20"/>
                <w:szCs w:val="20"/>
              </w:rPr>
              <w:t>обеспечива</w:t>
            </w:r>
            <w:r>
              <w:rPr>
                <w:sz w:val="20"/>
                <w:szCs w:val="20"/>
              </w:rPr>
              <w:t>ть</w:t>
            </w:r>
            <w:r w:rsidRPr="00DC7A28">
              <w:rPr>
                <w:sz w:val="20"/>
                <w:szCs w:val="20"/>
              </w:rPr>
              <w:t xml:space="preserve"> непрерывн</w:t>
            </w:r>
            <w:r>
              <w:rPr>
                <w:sz w:val="20"/>
                <w:szCs w:val="20"/>
              </w:rPr>
              <w:t>ую</w:t>
            </w:r>
            <w:r w:rsidRPr="00DC7A28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у</w:t>
            </w:r>
            <w:r w:rsidRPr="00DC7A28">
              <w:rPr>
                <w:sz w:val="20"/>
                <w:szCs w:val="20"/>
              </w:rPr>
              <w:t xml:space="preserve"> в течение не менее 4 часов (печать 150 экз. кардиограммы).</w:t>
            </w:r>
          </w:p>
          <w:p w14:paraId="24A0A7A3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Отображение степени заряда аккумулятора.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65E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 1 шт.</w:t>
            </w:r>
          </w:p>
        </w:tc>
      </w:tr>
      <w:tr w:rsidR="00B34BDD" w:rsidRPr="00DC7A28" w14:paraId="143666B5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368ED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D0652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306F" w14:textId="77777777" w:rsidR="00B34BDD" w:rsidRPr="00DC7A2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F873" w14:textId="77777777" w:rsidR="00B34BDD" w:rsidRDefault="00B34BDD" w:rsidP="00BB1204">
            <w:pPr>
              <w:pStyle w:val="a3"/>
              <w:rPr>
                <w:color w:val="000000"/>
                <w:sz w:val="20"/>
                <w:szCs w:val="20"/>
              </w:rPr>
            </w:pPr>
          </w:p>
          <w:p w14:paraId="45D643B8" w14:textId="77777777" w:rsidR="00B34BDD" w:rsidRPr="00DC7A28" w:rsidRDefault="00B34BDD" w:rsidP="00BB1204">
            <w:pPr>
              <w:pStyle w:val="a3"/>
              <w:rPr>
                <w:color w:val="000000"/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</w:rPr>
              <w:t>Мобильная стойка.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D1EB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Передвижная мобильная стойка с устойчивым основанием из </w:t>
            </w:r>
            <w:r>
              <w:rPr>
                <w:sz w:val="20"/>
                <w:szCs w:val="20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>5-ти колес для внутрибольничного перемещения.</w:t>
            </w:r>
          </w:p>
          <w:p w14:paraId="7CB209AC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Наличие тормозных фиксаторов на колесах.</w:t>
            </w:r>
          </w:p>
          <w:p w14:paraId="5529FB80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Наличие транспортировочной рукояти для удобства перемещения. </w:t>
            </w:r>
          </w:p>
          <w:p w14:paraId="46A24C9E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Вес: не более 10 кг</w:t>
            </w:r>
          </w:p>
          <w:p w14:paraId="5B62318C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Регулируемый угол наклона: ±15°</w:t>
            </w:r>
          </w:p>
          <w:p w14:paraId="6113B421" w14:textId="77777777" w:rsidR="00B34BDD" w:rsidRPr="00DC7A28" w:rsidRDefault="00B34BDD" w:rsidP="00BB1204">
            <w:pPr>
              <w:pStyle w:val="a3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Регулируемый угол поворота: 0-180°</w:t>
            </w:r>
          </w:p>
          <w:p w14:paraId="4BF241E2" w14:textId="77777777" w:rsidR="00B34BDD" w:rsidRPr="00DC7A28" w:rsidRDefault="00B34BDD" w:rsidP="00BB1204">
            <w:pPr>
              <w:pStyle w:val="a3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Материал изготовления – алюминиевый сплав. </w:t>
            </w:r>
          </w:p>
          <w:p w14:paraId="27D66A86" w14:textId="77777777" w:rsidR="00B34BDD" w:rsidRPr="00DC7A28" w:rsidRDefault="00B34BDD" w:rsidP="00BB120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DC7A28">
              <w:rPr>
                <w:sz w:val="20"/>
                <w:szCs w:val="20"/>
                <w:shd w:val="clear" w:color="auto" w:fill="FFFFFF"/>
              </w:rPr>
              <w:lastRenderedPageBreak/>
              <w:t>Наличие корзины в средней части стойки для хранения различных принадлежностей.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4DFA" w14:textId="77777777" w:rsidR="00B34BDD" w:rsidRPr="00DC7A28" w:rsidRDefault="00B34BDD" w:rsidP="00BB1204">
            <w:pPr>
              <w:rPr>
                <w:sz w:val="20"/>
                <w:szCs w:val="20"/>
              </w:rPr>
            </w:pPr>
          </w:p>
          <w:p w14:paraId="7DD94B9B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 шт.</w:t>
            </w:r>
          </w:p>
        </w:tc>
      </w:tr>
      <w:tr w:rsidR="00B34BDD" w:rsidRPr="00DC7A28" w14:paraId="45DE0E07" w14:textId="77777777" w:rsidTr="00BB1204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EE8BA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02D92D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5043" w14:textId="77777777" w:rsidR="00B34BDD" w:rsidRPr="00DC7A28" w:rsidRDefault="00B34BDD" w:rsidP="00BB1204">
            <w:pPr>
              <w:rPr>
                <w:i/>
                <w:sz w:val="20"/>
                <w:szCs w:val="20"/>
              </w:rPr>
            </w:pPr>
            <w:r w:rsidRPr="00DC7A28">
              <w:rPr>
                <w:i/>
                <w:sz w:val="20"/>
                <w:szCs w:val="20"/>
              </w:rPr>
              <w:t>Расходные материалы и изнашиваемые узлы:</w:t>
            </w:r>
          </w:p>
        </w:tc>
      </w:tr>
      <w:tr w:rsidR="00B34BDD" w:rsidRPr="00DC7A28" w14:paraId="1A6DF42C" w14:textId="77777777" w:rsidTr="00BB120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CD0DC3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95EF45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069A" w14:textId="77777777" w:rsidR="00B34BDD" w:rsidRPr="00DC7A2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284C" w14:textId="77777777" w:rsidR="00B34BDD" w:rsidRPr="00DC7A28" w:rsidRDefault="00B34BDD" w:rsidP="00BB1204">
            <w:pPr>
              <w:rPr>
                <w:color w:val="000000"/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</w:rPr>
              <w:t>Грудные электроды для взрослых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CA3F" w14:textId="77777777" w:rsidR="00B34BDD" w:rsidRPr="00DC7A28" w:rsidRDefault="00B34BDD" w:rsidP="00BB1204">
            <w:pPr>
              <w:rPr>
                <w:rFonts w:eastAsia="SimSun"/>
                <w:sz w:val="20"/>
                <w:szCs w:val="20"/>
                <w:lang w:eastAsia="zh-CN"/>
              </w:rPr>
            </w:pPr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Электроды для грудных отведений. </w:t>
            </w:r>
            <w:r>
              <w:rPr>
                <w:rFonts w:eastAsia="SimSun"/>
                <w:sz w:val="20"/>
                <w:szCs w:val="20"/>
                <w:lang w:eastAsia="zh-CN"/>
              </w:rPr>
              <w:t>Должны о</w:t>
            </w:r>
            <w:r w:rsidRPr="00DC7A28">
              <w:rPr>
                <w:rFonts w:eastAsia="SimSun"/>
                <w:sz w:val="20"/>
                <w:szCs w:val="20"/>
                <w:lang w:eastAsia="zh-CN"/>
              </w:rPr>
              <w:t>беспечива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ть </w:t>
            </w:r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надежное крепление с поверхностью. Электроды полностью изолированы. В комплекте 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не менее </w:t>
            </w:r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6 </w:t>
            </w:r>
            <w:proofErr w:type="spellStart"/>
            <w:r w:rsidRPr="00DC7A28">
              <w:rPr>
                <w:rFonts w:eastAsia="SimSun"/>
                <w:sz w:val="20"/>
                <w:szCs w:val="20"/>
                <w:lang w:eastAsia="zh-CN"/>
              </w:rPr>
              <w:t>шт</w:t>
            </w:r>
            <w:proofErr w:type="spellEnd"/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 грушевидных многоразовых электродов (присосок) для взрослых.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962C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 1 комп.</w:t>
            </w:r>
          </w:p>
        </w:tc>
      </w:tr>
      <w:tr w:rsidR="00B34BDD" w:rsidRPr="00DC7A28" w14:paraId="41EFB066" w14:textId="77777777" w:rsidTr="00BB120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CFBD4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59E33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EE7C" w14:textId="77777777" w:rsidR="00B34BDD" w:rsidRPr="00DC7A2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DC7A28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CA5D" w14:textId="77777777" w:rsidR="00B34BDD" w:rsidRPr="00DC7A28" w:rsidRDefault="00B34BDD" w:rsidP="00BB1204">
            <w:pPr>
              <w:pStyle w:val="a3"/>
              <w:rPr>
                <w:color w:val="000000"/>
                <w:sz w:val="20"/>
                <w:szCs w:val="20"/>
              </w:rPr>
            </w:pPr>
            <w:r w:rsidRPr="00DC7A28">
              <w:rPr>
                <w:color w:val="000000"/>
                <w:sz w:val="20"/>
                <w:szCs w:val="20"/>
              </w:rPr>
              <w:t xml:space="preserve">Электроды для конечностей тела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7EC" w14:textId="77777777" w:rsidR="00B34BDD" w:rsidRPr="00DC7A28" w:rsidRDefault="00B34BDD" w:rsidP="00BB1204">
            <w:pPr>
              <w:pStyle w:val="a3"/>
              <w:rPr>
                <w:color w:val="000000"/>
                <w:sz w:val="20"/>
                <w:szCs w:val="20"/>
              </w:rPr>
            </w:pPr>
            <w:r w:rsidRPr="00DC7A28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Электроды для конечностей тела - электрод прищепка ЭКГ с пластиковым зажимом-прищепкой. </w:t>
            </w:r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В комплекте </w:t>
            </w:r>
            <w:r>
              <w:rPr>
                <w:rFonts w:eastAsia="SimSun"/>
                <w:sz w:val="20"/>
                <w:szCs w:val="20"/>
                <w:lang w:eastAsia="zh-CN"/>
              </w:rPr>
              <w:t xml:space="preserve">не менее </w:t>
            </w:r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4 </w:t>
            </w:r>
            <w:proofErr w:type="spellStart"/>
            <w:r w:rsidRPr="00DC7A28">
              <w:rPr>
                <w:rFonts w:eastAsia="SimSun"/>
                <w:sz w:val="20"/>
                <w:szCs w:val="20"/>
                <w:lang w:eastAsia="zh-CN"/>
              </w:rPr>
              <w:t>шт</w:t>
            </w:r>
            <w:proofErr w:type="spellEnd"/>
            <w:r w:rsidRPr="00DC7A28">
              <w:rPr>
                <w:rFonts w:eastAsia="SimSun"/>
                <w:sz w:val="20"/>
                <w:szCs w:val="20"/>
                <w:lang w:eastAsia="zh-CN"/>
              </w:rPr>
              <w:t xml:space="preserve"> многоразовых электродов (прищепок) для взрослых / детей.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6CD0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</w:p>
          <w:p w14:paraId="28042442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 комп.</w:t>
            </w:r>
          </w:p>
        </w:tc>
      </w:tr>
      <w:tr w:rsidR="00B34BDD" w:rsidRPr="00DC7A28" w14:paraId="4ED308BD" w14:textId="77777777" w:rsidTr="00BB120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F0A47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A1BBD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E23F" w14:textId="77777777" w:rsidR="00B34BDD" w:rsidRPr="0089798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7AC2" w14:textId="77777777" w:rsidR="00B34BDD" w:rsidRPr="00DC7A28" w:rsidRDefault="00B34BDD" w:rsidP="00BB1204">
            <w:pPr>
              <w:pStyle w:val="a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 ЭКГ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1F4C" w14:textId="77777777" w:rsidR="00B34BDD" w:rsidRPr="00DC7A28" w:rsidRDefault="00B34BDD" w:rsidP="00BB1204">
            <w:pPr>
              <w:pStyle w:val="a3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ЭКГ кабель для мониторинга ЭКГ в отведениях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70A4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 шт.</w:t>
            </w:r>
          </w:p>
        </w:tc>
      </w:tr>
      <w:tr w:rsidR="00B34BDD" w:rsidRPr="00DC7A28" w14:paraId="62EF2D7B" w14:textId="77777777" w:rsidTr="00BB120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3073D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97B10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EEBB" w14:textId="77777777" w:rsidR="00B34BDD" w:rsidRPr="00DC7A2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C7A28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2E36" w14:textId="77777777" w:rsidR="00B34BDD" w:rsidRPr="00DC7A28" w:rsidRDefault="00B34BDD" w:rsidP="00BB1204">
            <w:pPr>
              <w:snapToGrid w:val="0"/>
              <w:rPr>
                <w:rStyle w:val="apple-style-span"/>
                <w:color w:val="333333"/>
                <w:sz w:val="20"/>
                <w:szCs w:val="20"/>
              </w:rPr>
            </w:pPr>
            <w:r w:rsidRPr="00DC7A28">
              <w:rPr>
                <w:rStyle w:val="apple-style-span"/>
                <w:color w:val="333333"/>
                <w:sz w:val="20"/>
                <w:szCs w:val="20"/>
              </w:rPr>
              <w:t>Электродный гель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A2E2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Электродный гель. Объем </w:t>
            </w:r>
            <w:r>
              <w:rPr>
                <w:sz w:val="20"/>
                <w:szCs w:val="20"/>
              </w:rPr>
              <w:t xml:space="preserve">не менее </w:t>
            </w:r>
            <w:r w:rsidRPr="00DC7A28">
              <w:rPr>
                <w:sz w:val="20"/>
                <w:szCs w:val="20"/>
              </w:rPr>
              <w:t>250 мл.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D11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 шт.</w:t>
            </w:r>
          </w:p>
        </w:tc>
      </w:tr>
      <w:tr w:rsidR="00B34BDD" w:rsidRPr="00DC7A28" w14:paraId="306A23A9" w14:textId="77777777" w:rsidTr="00BB1204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0AC64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23099" w14:textId="77777777" w:rsidR="00B34BDD" w:rsidRPr="00DC7A28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473B" w14:textId="77777777" w:rsidR="00B34BDD" w:rsidRPr="00DC7A28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DC7A28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80C4" w14:textId="77777777" w:rsidR="00B34BDD" w:rsidRPr="00DC7A28" w:rsidRDefault="00B34BDD" w:rsidP="00BB1204">
            <w:pPr>
              <w:snapToGrid w:val="0"/>
              <w:rPr>
                <w:rStyle w:val="apple-style-span"/>
                <w:color w:val="333333"/>
                <w:sz w:val="20"/>
                <w:szCs w:val="20"/>
              </w:rPr>
            </w:pPr>
            <w:r w:rsidRPr="00DC7A28">
              <w:rPr>
                <w:rStyle w:val="apple-style-span"/>
                <w:color w:val="333333"/>
                <w:sz w:val="20"/>
                <w:szCs w:val="20"/>
              </w:rPr>
              <w:t>Бумага для принтера в рулонах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D357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Бумага для регистрации ЭКГ.</w:t>
            </w:r>
          </w:p>
          <w:p w14:paraId="010C9F47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 xml:space="preserve">Бумага: </w:t>
            </w:r>
            <w:r>
              <w:rPr>
                <w:sz w:val="20"/>
                <w:szCs w:val="20"/>
              </w:rPr>
              <w:t xml:space="preserve">не более </w:t>
            </w:r>
            <w:r w:rsidRPr="00DC7A28">
              <w:rPr>
                <w:sz w:val="20"/>
                <w:szCs w:val="20"/>
              </w:rPr>
              <w:t>210 мм х 140 мм х 20 м (</w:t>
            </w:r>
            <w:r w:rsidRPr="00DC7A28">
              <w:rPr>
                <w:sz w:val="20"/>
                <w:szCs w:val="20"/>
                <w:lang w:val="en-US"/>
              </w:rPr>
              <w:t>Z</w:t>
            </w:r>
            <w:r w:rsidRPr="00DC7A28">
              <w:rPr>
                <w:sz w:val="20"/>
                <w:szCs w:val="20"/>
              </w:rPr>
              <w:t>-сложенная), 210 мм/215 мм х 20 м (катушка).</w:t>
            </w:r>
          </w:p>
          <w:p w14:paraId="5C472522" w14:textId="77777777" w:rsidR="00B34BDD" w:rsidRPr="00DC7A28" w:rsidRDefault="00B34BDD" w:rsidP="00BB1204">
            <w:pPr>
              <w:jc w:val="both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Тип бумаги: Фальцованная термочувствительная диаграммная бумага.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7FD" w14:textId="77777777" w:rsidR="00B34BDD" w:rsidRPr="00DC7A28" w:rsidRDefault="00B34BDD" w:rsidP="00BB1204">
            <w:pPr>
              <w:snapToGrid w:val="0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DC7A28">
              <w:rPr>
                <w:sz w:val="20"/>
                <w:szCs w:val="20"/>
              </w:rPr>
              <w:t xml:space="preserve"> комп.</w:t>
            </w:r>
          </w:p>
        </w:tc>
      </w:tr>
      <w:tr w:rsidR="00B34BDD" w:rsidRPr="00DC7A28" w14:paraId="43A5F87E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E08F" w14:textId="77777777" w:rsidR="00B34BDD" w:rsidRPr="00DC7A28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C9CF" w14:textId="77777777" w:rsidR="00B34BDD" w:rsidRPr="00DC7A28" w:rsidRDefault="00B34BDD" w:rsidP="00BB1204">
            <w:pPr>
              <w:rPr>
                <w:b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Требования к условиям эксплуатации</w:t>
            </w: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C76A" w14:textId="77777777" w:rsidR="00B34BDD" w:rsidRPr="00DC7A28" w:rsidRDefault="00B34BDD" w:rsidP="00BB1204">
            <w:pPr>
              <w:pStyle w:val="a3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Источник питания:</w:t>
            </w:r>
          </w:p>
          <w:p w14:paraId="42DA16B5" w14:textId="77777777" w:rsidR="00B34BDD" w:rsidRPr="00DC7A28" w:rsidRDefault="00B34BDD" w:rsidP="00BB1204">
            <w:pPr>
              <w:pStyle w:val="a3"/>
              <w:rPr>
                <w:sz w:val="20"/>
                <w:szCs w:val="20"/>
              </w:rPr>
            </w:pPr>
            <w:r w:rsidRPr="00DC7A28">
              <w:rPr>
                <w:sz w:val="20"/>
                <w:szCs w:val="20"/>
              </w:rPr>
              <w:t>От 100 до 240 В / 50 до 60 Гц.</w:t>
            </w:r>
          </w:p>
        </w:tc>
      </w:tr>
      <w:tr w:rsidR="00B34BDD" w:rsidRPr="00DC7A28" w14:paraId="6FFBB238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D257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21E8" w14:textId="77777777" w:rsidR="00B34BDD" w:rsidRPr="00DC7A28" w:rsidRDefault="00B34BDD" w:rsidP="00BB1204">
            <w:pPr>
              <w:rPr>
                <w:i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9401" w14:textId="297BBCB5" w:rsidR="00B34BDD" w:rsidRPr="00B34BDD" w:rsidRDefault="00B34BDD" w:rsidP="00BB1204">
            <w:pPr>
              <w:snapToGrid w:val="0"/>
              <w:jc w:val="center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</w:rPr>
              <w:t>DDP</w:t>
            </w:r>
            <w:r>
              <w:rPr>
                <w:color w:val="000000"/>
                <w:sz w:val="20"/>
              </w:rPr>
              <w:t xml:space="preserve">: КГКП «Областная станция скорой медицинской помощи» УЗ области </w:t>
            </w:r>
            <w:r>
              <w:rPr>
                <w:color w:val="000000"/>
                <w:sz w:val="20"/>
                <w:lang w:val="kk-KZ"/>
              </w:rPr>
              <w:t>Ұлытау</w:t>
            </w:r>
          </w:p>
        </w:tc>
      </w:tr>
      <w:tr w:rsidR="00B34BDD" w:rsidRPr="00DC7A28" w14:paraId="7F13545F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EF9A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B818" w14:textId="77777777" w:rsidR="00B34BDD" w:rsidRPr="00DC7A28" w:rsidRDefault="00B34BDD" w:rsidP="00BB1204">
            <w:pPr>
              <w:rPr>
                <w:b/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Срок поставки медицинской техники и место дислокации</w:t>
            </w: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268C" w14:textId="2673789A" w:rsidR="00B34BDD" w:rsidRDefault="00B34BDD" w:rsidP="00BB1204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kk-KZ"/>
              </w:rPr>
              <w:t>9</w:t>
            </w:r>
            <w:r>
              <w:rPr>
                <w:color w:val="000000"/>
                <w:sz w:val="20"/>
              </w:rPr>
              <w:t xml:space="preserve">0 </w:t>
            </w:r>
            <w:r w:rsidRPr="00956F6F">
              <w:rPr>
                <w:color w:val="000000"/>
                <w:sz w:val="20"/>
              </w:rPr>
              <w:t>календарных дней</w:t>
            </w:r>
          </w:p>
          <w:p w14:paraId="46B73FB1" w14:textId="043FA82E" w:rsidR="00B34BDD" w:rsidRPr="00B34BDD" w:rsidRDefault="00B34BDD" w:rsidP="00BB120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lang w:val="kk-KZ"/>
              </w:rPr>
              <w:t>Адрес</w:t>
            </w:r>
            <w:r>
              <w:rPr>
                <w:color w:val="000000"/>
                <w:sz w:val="20"/>
              </w:rPr>
              <w:t xml:space="preserve">: </w:t>
            </w:r>
            <w:r>
              <w:rPr>
                <w:color w:val="000000"/>
                <w:sz w:val="20"/>
                <w:lang w:val="kk-KZ"/>
              </w:rPr>
              <w:t>область Ұ</w:t>
            </w:r>
            <w:proofErr w:type="spellStart"/>
            <w:r>
              <w:rPr>
                <w:color w:val="000000"/>
                <w:sz w:val="20"/>
              </w:rPr>
              <w:t>лытау</w:t>
            </w:r>
            <w:proofErr w:type="spellEnd"/>
            <w:r>
              <w:rPr>
                <w:color w:val="000000"/>
                <w:sz w:val="20"/>
              </w:rPr>
              <w:t>, г. Жезказган, ул. С. Сейфуллина, 21</w:t>
            </w:r>
          </w:p>
        </w:tc>
      </w:tr>
      <w:tr w:rsidR="00B34BDD" w:rsidRPr="00DC7A28" w14:paraId="420C205C" w14:textId="77777777" w:rsidTr="00BB1204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B002" w14:textId="77777777" w:rsidR="00B34BDD" w:rsidRPr="00DC7A28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DC7A2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4FAFE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2D7FF5">
              <w:rPr>
                <w:b/>
                <w:bCs/>
                <w:color w:val="000000"/>
                <w:sz w:val="20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B9F0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Гарантийное сервисное обслуживание медицинской техники не менее 37 месяцев.</w:t>
            </w:r>
          </w:p>
          <w:p w14:paraId="6A1319F5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Плановое техническое обслуживание должно проводиться не реже чем 1 раз в квартал.</w:t>
            </w:r>
          </w:p>
          <w:p w14:paraId="79D7A9D0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619A7A49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замену отработавших ресурс составных частей;</w:t>
            </w:r>
          </w:p>
          <w:p w14:paraId="7E5227BF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замене или восстановлении отдельных частей медицинской техники;</w:t>
            </w:r>
          </w:p>
          <w:p w14:paraId="30CBB370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11AF9CA4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чистку, смазку и при необходимости переборку основных механизмов и узлов;</w:t>
            </w:r>
          </w:p>
          <w:p w14:paraId="191907F6" w14:textId="77777777" w:rsidR="00B34BDD" w:rsidRPr="00956F6F" w:rsidRDefault="00B34BDD" w:rsidP="00BB1204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956F6F">
              <w:rPr>
                <w:color w:val="000000"/>
                <w:sz w:val="20"/>
              </w:rPr>
              <w:t>блочно</w:t>
            </w:r>
            <w:proofErr w:type="spellEnd"/>
            <w:r w:rsidRPr="00956F6F">
              <w:rPr>
                <w:color w:val="000000"/>
                <w:sz w:val="20"/>
              </w:rPr>
              <w:t>-узловой разборкой);</w:t>
            </w:r>
          </w:p>
          <w:p w14:paraId="70532DAC" w14:textId="77777777" w:rsidR="00B34BDD" w:rsidRPr="00DC7A28" w:rsidRDefault="00B34BDD" w:rsidP="00BB1204">
            <w:pPr>
              <w:rPr>
                <w:sz w:val="20"/>
                <w:szCs w:val="20"/>
              </w:rPr>
            </w:pPr>
            <w:r w:rsidRPr="00956F6F">
              <w:rPr>
                <w:color w:val="000000"/>
                <w:sz w:val="2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02EBE1E7" w14:textId="77777777" w:rsidR="00B34BDD" w:rsidRDefault="00B34BDD" w:rsidP="00B34BDD">
      <w:pPr>
        <w:rPr>
          <w:b/>
          <w:bCs/>
          <w:sz w:val="20"/>
          <w:szCs w:val="20"/>
          <w:lang w:eastAsia="ko-KR"/>
        </w:rPr>
      </w:pPr>
    </w:p>
    <w:p w14:paraId="2E460B06" w14:textId="3772E383" w:rsidR="00B34BDD" w:rsidRDefault="00B34BDD" w:rsidP="00B34BDD">
      <w:pPr>
        <w:jc w:val="center"/>
        <w:rPr>
          <w:b/>
          <w:bCs/>
          <w:sz w:val="20"/>
          <w:szCs w:val="20"/>
          <w:lang w:eastAsia="ko-KR"/>
        </w:rPr>
      </w:pPr>
      <w:r>
        <w:rPr>
          <w:b/>
          <w:bCs/>
          <w:sz w:val="20"/>
          <w:szCs w:val="20"/>
          <w:lang w:eastAsia="ko-KR"/>
        </w:rPr>
        <w:t>Лот №2</w:t>
      </w:r>
    </w:p>
    <w:p w14:paraId="4D8EED09" w14:textId="77777777" w:rsidR="00B34BDD" w:rsidRDefault="00B34BDD" w:rsidP="00B34BDD">
      <w:pPr>
        <w:jc w:val="center"/>
        <w:rPr>
          <w:b/>
          <w:bCs/>
          <w:sz w:val="20"/>
          <w:szCs w:val="20"/>
          <w:lang w:eastAsia="ko-KR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126"/>
        <w:gridCol w:w="5387"/>
        <w:gridCol w:w="1843"/>
      </w:tblGrid>
      <w:tr w:rsidR="00B34BDD" w:rsidRPr="00C0593F" w14:paraId="34B5F1D0" w14:textId="77777777" w:rsidTr="00BB120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34A167" w14:textId="77777777" w:rsidR="00B34BDD" w:rsidRPr="00FE64C1" w:rsidRDefault="00B34BDD" w:rsidP="00BB1204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20D491" w14:textId="77777777" w:rsidR="00B34BDD" w:rsidRPr="00FE64C1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987AAF3" w14:textId="77777777" w:rsidR="00B34BDD" w:rsidRPr="00FE64C1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Описание</w:t>
            </w:r>
          </w:p>
        </w:tc>
      </w:tr>
      <w:tr w:rsidR="00B34BDD" w:rsidRPr="00C0593F" w14:paraId="7880D321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819E" w14:textId="77777777" w:rsidR="00B34BDD" w:rsidRPr="00FE64C1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6810" w14:textId="77777777" w:rsidR="00B34BDD" w:rsidRPr="000F2C41" w:rsidRDefault="00B34BDD" w:rsidP="00BB1204">
            <w:pPr>
              <w:tabs>
                <w:tab w:val="left" w:pos="450"/>
              </w:tabs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Наименование медицинской техники (далее – МТ)</w:t>
            </w:r>
          </w:p>
          <w:p w14:paraId="0773E33D" w14:textId="77777777" w:rsidR="00B34BDD" w:rsidRPr="000D52F7" w:rsidRDefault="00B34BDD" w:rsidP="00BB1204">
            <w:pPr>
              <w:tabs>
                <w:tab w:val="left" w:pos="450"/>
              </w:tabs>
              <w:rPr>
                <w:i/>
                <w:sz w:val="20"/>
                <w:szCs w:val="20"/>
              </w:rPr>
            </w:pPr>
            <w:r w:rsidRPr="000D52F7">
              <w:rPr>
                <w:i/>
                <w:sz w:val="20"/>
                <w:szCs w:val="20"/>
              </w:rPr>
              <w:lastRenderedPageBreak/>
              <w:t>(в соответствии с государственным реестром МТ)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232" w14:textId="77777777" w:rsidR="00B34BDD" w:rsidRPr="00B34BDD" w:rsidRDefault="00B34BDD" w:rsidP="00BB120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bookmarkStart w:id="1" w:name="_GoBack"/>
            <w:r w:rsidRPr="00B34BDD">
              <w:rPr>
                <w:b/>
                <w:bCs/>
                <w:sz w:val="20"/>
                <w:szCs w:val="20"/>
              </w:rPr>
              <w:lastRenderedPageBreak/>
              <w:t>Дефибриллятор-монитор</w:t>
            </w:r>
            <w:bookmarkEnd w:id="1"/>
          </w:p>
        </w:tc>
      </w:tr>
      <w:tr w:rsidR="00B34BDD" w:rsidRPr="00C0593F" w14:paraId="6D4A8BBB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9752" w14:textId="77777777" w:rsidR="00B34BDD" w:rsidRPr="00FE64C1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E1DB" w14:textId="77777777" w:rsidR="00B34BDD" w:rsidRPr="00FE64C1" w:rsidRDefault="00B34BDD" w:rsidP="00BB1204">
            <w:pPr>
              <w:tabs>
                <w:tab w:val="left" w:pos="450"/>
              </w:tabs>
              <w:ind w:right="-108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Наименование МТ, относящейся к средствам измерения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69D3" w14:textId="77777777" w:rsidR="00B34BDD" w:rsidRPr="00FE64C1" w:rsidRDefault="00B34BDD" w:rsidP="00BB1204">
            <w:pPr>
              <w:rPr>
                <w:rFonts w:eastAsia="BatangChe"/>
                <w:sz w:val="20"/>
                <w:szCs w:val="20"/>
              </w:rPr>
            </w:pPr>
            <w:r w:rsidRPr="000357E2">
              <w:rPr>
                <w:sz w:val="20"/>
                <w:szCs w:val="20"/>
              </w:rPr>
              <w:t>Дефибриллятор-монитор</w:t>
            </w:r>
          </w:p>
        </w:tc>
      </w:tr>
      <w:tr w:rsidR="00B34BDD" w:rsidRPr="00C0593F" w14:paraId="2EC63FC4" w14:textId="77777777" w:rsidTr="00BB1204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F7B18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232CB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35EE0" w14:textId="77777777" w:rsidR="00B34BDD" w:rsidRPr="000F2C41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№</w:t>
            </w:r>
          </w:p>
          <w:p w14:paraId="69BB9C00" w14:textId="77777777" w:rsidR="00B34BDD" w:rsidRPr="000F2C41" w:rsidRDefault="00B34BDD" w:rsidP="00BB1204">
            <w:pPr>
              <w:jc w:val="center"/>
              <w:rPr>
                <w:i/>
                <w:sz w:val="20"/>
                <w:szCs w:val="20"/>
              </w:rPr>
            </w:pPr>
            <w:r w:rsidRPr="000F2C41">
              <w:rPr>
                <w:sz w:val="20"/>
                <w:szCs w:val="20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AA1A" w14:textId="77777777" w:rsidR="00B34BDD" w:rsidRPr="000F2C41" w:rsidRDefault="00B34BDD" w:rsidP="00BB1204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 xml:space="preserve">Наименование комплектующего к МТ </w:t>
            </w:r>
          </w:p>
          <w:p w14:paraId="46F69C2F" w14:textId="77777777" w:rsidR="00B34BDD" w:rsidRPr="000D52F7" w:rsidRDefault="00B34BDD" w:rsidP="00BB120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0D52F7">
              <w:rPr>
                <w:i/>
                <w:sz w:val="20"/>
                <w:szCs w:val="20"/>
              </w:rPr>
              <w:t xml:space="preserve">(в соответствии с государственным реестром </w:t>
            </w:r>
            <w:proofErr w:type="gramStart"/>
            <w:r w:rsidRPr="000D52F7">
              <w:rPr>
                <w:i/>
                <w:sz w:val="20"/>
                <w:szCs w:val="20"/>
              </w:rPr>
              <w:t>МТ )</w:t>
            </w:r>
            <w:proofErr w:type="gram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90C3" w14:textId="77777777" w:rsidR="00B34BDD" w:rsidRPr="000F2C41" w:rsidRDefault="00B34BDD" w:rsidP="00BB1204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Краткая техническая характеристика комплектующего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72F1" w14:textId="77777777" w:rsidR="00B34BDD" w:rsidRPr="000F2C41" w:rsidRDefault="00B34BDD" w:rsidP="00BB1204">
            <w:pPr>
              <w:ind w:left="-97" w:right="-86"/>
              <w:jc w:val="center"/>
              <w:rPr>
                <w:b/>
                <w:sz w:val="20"/>
                <w:szCs w:val="20"/>
              </w:rPr>
            </w:pPr>
            <w:r w:rsidRPr="000F2C41">
              <w:rPr>
                <w:b/>
                <w:sz w:val="20"/>
                <w:szCs w:val="20"/>
              </w:rPr>
              <w:t>Требуемое количество</w:t>
            </w:r>
          </w:p>
          <w:p w14:paraId="692E42D1" w14:textId="77777777" w:rsidR="00B34BDD" w:rsidRPr="000D52F7" w:rsidRDefault="00B34BDD" w:rsidP="00BB1204">
            <w:pPr>
              <w:ind w:left="-97" w:right="-86"/>
              <w:jc w:val="center"/>
              <w:rPr>
                <w:i/>
                <w:sz w:val="20"/>
                <w:szCs w:val="20"/>
              </w:rPr>
            </w:pPr>
            <w:r w:rsidRPr="000D52F7">
              <w:rPr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B34BDD" w:rsidRPr="00C0593F" w14:paraId="7FCEECC0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891501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F76FD3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CECA" w14:textId="77777777" w:rsidR="00B34BDD" w:rsidRPr="00FE64C1" w:rsidRDefault="00B34BDD" w:rsidP="00BB1204">
            <w:pPr>
              <w:rPr>
                <w:i/>
                <w:sz w:val="20"/>
                <w:szCs w:val="20"/>
              </w:rPr>
            </w:pPr>
            <w:r w:rsidRPr="00FE64C1">
              <w:rPr>
                <w:i/>
                <w:sz w:val="20"/>
                <w:szCs w:val="20"/>
              </w:rPr>
              <w:t>Основные комплектующие</w:t>
            </w:r>
            <w:r>
              <w:rPr>
                <w:i/>
                <w:sz w:val="20"/>
                <w:szCs w:val="20"/>
              </w:rPr>
              <w:t>, не хуже:</w:t>
            </w:r>
          </w:p>
        </w:tc>
      </w:tr>
      <w:tr w:rsidR="00B34BDD" w:rsidRPr="00C0593F" w14:paraId="1791D0AE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5D8BFE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06E0E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06AC" w14:textId="77777777" w:rsidR="00B34BDD" w:rsidRPr="00FE64C1" w:rsidRDefault="00B34BDD" w:rsidP="00BB1204">
            <w:pPr>
              <w:jc w:val="center"/>
              <w:rPr>
                <w:sz w:val="20"/>
                <w:szCs w:val="20"/>
                <w:lang w:val="en-US"/>
              </w:rPr>
            </w:pPr>
            <w:r w:rsidRPr="00FE64C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CA6D" w14:textId="77777777" w:rsidR="00B34BDD" w:rsidRPr="00FE64C1" w:rsidRDefault="00B34BDD" w:rsidP="00BB1204">
            <w:pPr>
              <w:rPr>
                <w:color w:val="333333"/>
                <w:sz w:val="20"/>
                <w:szCs w:val="20"/>
              </w:rPr>
            </w:pPr>
            <w:r w:rsidRPr="000357E2">
              <w:rPr>
                <w:sz w:val="20"/>
                <w:szCs w:val="20"/>
              </w:rPr>
              <w:t xml:space="preserve">Дефибриллятор-монитор </w:t>
            </w:r>
            <w:r>
              <w:rPr>
                <w:sz w:val="20"/>
                <w:szCs w:val="20"/>
              </w:rPr>
              <w:t>с термопринтером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9E8C" w14:textId="77777777" w:rsidR="00B34BDD" w:rsidRPr="00BF3816" w:rsidRDefault="00B34BDD" w:rsidP="00BB1204">
            <w:pPr>
              <w:jc w:val="both"/>
              <w:rPr>
                <w:sz w:val="20"/>
                <w:szCs w:val="20"/>
              </w:rPr>
            </w:pP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Общая характеристика: </w:t>
            </w:r>
            <w:r w:rsidRPr="00BF3816">
              <w:rPr>
                <w:rFonts w:eastAsia="SimSun"/>
                <w:sz w:val="20"/>
                <w:szCs w:val="20"/>
              </w:rPr>
              <w:t xml:space="preserve">Тип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дефибрилятора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- внешняя дефибрилляция. Дисплей цветной жидкокристаллический – наличие. Размер, не менее </w:t>
            </w:r>
            <w:r>
              <w:rPr>
                <w:rFonts w:eastAsia="SimSun"/>
                <w:sz w:val="20"/>
                <w:szCs w:val="20"/>
              </w:rPr>
              <w:t>6</w:t>
            </w:r>
            <w:r w:rsidRPr="00BF3816">
              <w:rPr>
                <w:rFonts w:eastAsia="SimSun"/>
                <w:sz w:val="20"/>
                <w:szCs w:val="20"/>
              </w:rPr>
              <w:t>.</w:t>
            </w:r>
            <w:r>
              <w:rPr>
                <w:rFonts w:eastAsia="SimSun"/>
                <w:sz w:val="20"/>
                <w:szCs w:val="20"/>
              </w:rPr>
              <w:t>99</w:t>
            </w:r>
            <w:r w:rsidRPr="00BF3816">
              <w:rPr>
                <w:rFonts w:eastAsia="SimSun"/>
                <w:sz w:val="20"/>
                <w:szCs w:val="20"/>
              </w:rPr>
              <w:t xml:space="preserve"> дюймов. Разрешение, не менее 800 х 480. Кол-во волн на экране не менее 3. Индикация: Тревоги, питание, заряд батарей – наличие. Экспорт данных на ПК с помощью USB-накопителя – наличие. Тревоги: Визуальная, 3 уровня громкости звуковой сигнализации – наличие. Лампа тревоги – наличие. Возрастные группы пациентов: Взрослые, дети,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новорожненные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– наличие.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Li-ion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батарея не менее 5</w:t>
            </w:r>
            <w:r>
              <w:rPr>
                <w:rFonts w:eastAsia="SimSun"/>
                <w:sz w:val="20"/>
                <w:szCs w:val="20"/>
              </w:rPr>
              <w:t>599</w:t>
            </w:r>
            <w:r w:rsidRPr="00BF3816">
              <w:rPr>
                <w:rFonts w:eastAsia="SimSun"/>
                <w:sz w:val="20"/>
                <w:szCs w:val="20"/>
              </w:rPr>
              <w:t xml:space="preserve">mAh – наличие. Время зарядки батареи: до 80% не более двух часов, до 100% не более трех часов. Рабочее время батареи: Режим мониторинга не менее 2 часов. Режим дефибрилляции не менее 100 разрядов по 360Дж. Режим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не менее 2 часов (с нагрузкой 50 Ом, частота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: 80 уд/мин, выходной сигнал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60 мА).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 Дефибриллятор: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Режим мониторинга – наличие. Режим ручной дефибрилляции – наличие. Режим АНД (полуавтоматическая внешняя дефибрилляция) – наличие. Режим </w:t>
            </w:r>
            <w:r>
              <w:rPr>
                <w:rFonts w:eastAsia="SimSun"/>
                <w:sz w:val="20"/>
                <w:szCs w:val="20"/>
              </w:rPr>
              <w:t xml:space="preserve">наружной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кардиостимуляции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– наличие. Форма импульса: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полусинусоида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Погрешность энергии: не более ±2 Дж или 15% от заданного значения (в зависимости от того, что больше) при импедансе 25-175 Ом. Время зарядки: не более 5 секунд до 200Дж при полностью заряженной батарее, не более 8 секунд до 360 Дж при полностью заряженной батарее. Разряда: через многофункциональные накладные электроды дефибриллятора или разрядные электроды. Диапазон импеданса пациента: от 25 до 175Ом (внешняя дефибрилляция). Выходная энергия: 1, 2, 3, 4, 5, 6, 7, 8, 9, 10, 15, 20, 30, 50, 70, 100, 150, 170, 200, 300, 360 Дж. Синхронная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кардиоверсия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: передача энергии начинается в пределах 60мс от пика QRS. Кривая: однофазная </w:t>
            </w:r>
            <w:r w:rsidRPr="00BF3816">
              <w:rPr>
                <w:rFonts w:eastAsia="SimSun"/>
                <w:sz w:val="20"/>
                <w:szCs w:val="20"/>
              </w:rPr>
              <w:lastRenderedPageBreak/>
              <w:t xml:space="preserve">прямоугольная импульсная. Ширина импульса: ±20мс, 5%. Рефрактерный период: 200-300мс, ±3%. Режим стимуляции: по запросу или фиксированный. Частота стимуляции: 40-170им./мин, ±1.5%. Выходной сигнал стимуляции: 0-200мА, ±5% или 5мА. Стимуляция: 0,044444444. </w:t>
            </w:r>
            <w:r w:rsidRPr="00BF3816">
              <w:rPr>
                <w:rFonts w:eastAsia="SimSun"/>
                <w:b/>
                <w:sz w:val="20"/>
                <w:szCs w:val="20"/>
              </w:rPr>
              <w:t>АНД</w:t>
            </w:r>
            <w:r>
              <w:rPr>
                <w:rFonts w:eastAsia="SimSun"/>
                <w:b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sz w:val="20"/>
                <w:szCs w:val="20"/>
              </w:rPr>
              <w:t>:</w:t>
            </w:r>
            <w:r w:rsidRPr="00BF3816">
              <w:rPr>
                <w:rFonts w:eastAsia="SimSun"/>
                <w:sz w:val="20"/>
                <w:szCs w:val="20"/>
              </w:rPr>
              <w:t xml:space="preserve"> Серия разрядов: Уровень энергии: от 100 до 360 Дж (регулируется), разряды: 1, 2, 3 (регулируется). Пригодный для дефибрилляции ритм: ЖФ, ЖТ (ЧСС&gt;150уд/мин, и ширина QRS&gt;120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мс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). </w:t>
            </w:r>
            <w:proofErr w:type="spellStart"/>
            <w:r w:rsidRPr="00BF3816">
              <w:rPr>
                <w:rFonts w:eastAsia="SimSun"/>
                <w:b/>
                <w:bCs/>
                <w:sz w:val="20"/>
                <w:szCs w:val="20"/>
              </w:rPr>
              <w:t>Мониторируемые</w:t>
            </w:r>
            <w:proofErr w:type="spellEnd"/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 параметры: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ЭКГ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3/5 отведений – наличие. Выбор отведений не хуже: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I</w:t>
            </w:r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II</w:t>
            </w:r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III</w:t>
            </w:r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BF3816">
              <w:rPr>
                <w:rFonts w:eastAsia="SimSun"/>
                <w:sz w:val="20"/>
                <w:szCs w:val="20"/>
                <w:lang w:val="en-US"/>
              </w:rPr>
              <w:t>aVR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BF3816">
              <w:rPr>
                <w:rFonts w:eastAsia="SimSun"/>
                <w:sz w:val="20"/>
                <w:szCs w:val="20"/>
                <w:lang w:val="en-US"/>
              </w:rPr>
              <w:t>aVL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proofErr w:type="spellStart"/>
            <w:r w:rsidRPr="00BF3816">
              <w:rPr>
                <w:rFonts w:eastAsia="SimSun"/>
                <w:sz w:val="20"/>
                <w:szCs w:val="20"/>
                <w:lang w:val="en-US"/>
              </w:rPr>
              <w:t>aVF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</w:t>
            </w:r>
            <w:r w:rsidRPr="00BF3816">
              <w:rPr>
                <w:rFonts w:eastAsia="SimSun"/>
                <w:sz w:val="20"/>
                <w:szCs w:val="20"/>
                <w:lang w:val="en-US"/>
              </w:rPr>
              <w:t>V</w:t>
            </w:r>
            <w:r w:rsidRPr="00BF3816">
              <w:rPr>
                <w:rFonts w:eastAsia="SimSun"/>
                <w:sz w:val="20"/>
                <w:szCs w:val="20"/>
              </w:rPr>
              <w:t xml:space="preserve">. Скорость развертки не менее: 6,25 мм/сек, 12,5 мм/сек, 25 мм/сек, 50 мм/сек. Полоса пропускания: режим диагностики не менее от 0,05 до 150 Гц, режим мониторинга не менее от 0,5 до 40 Гц, режим терапии не менее от 1 до 20 Гц. Защита от ВЧ-коагулятора – наличие. Защита от дефибрилляции – наличие. Анализ аритмий – наличие.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ЧСС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Диапазон измерений не менее: взрослые 15-300 уд/мин, дети/новорожденные 15-350 уд/мин. Погрешность не хуже ±1% или ±1 уд/мин, большее из значений. Разрешение не более 1 уд/мин.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Дыхание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Методика: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трансторакальный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импеданс. Диапазон измерений не менее: взрослые 0–120, дети/новорожденные 0-150. Время тревоги по апноэ не менее: 10 с, 15 с, 20 с, 25 с, 30 с, 35 с, 40 с.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SpO</w:t>
            </w:r>
            <w:r w:rsidRPr="00BF3816">
              <w:rPr>
                <w:rFonts w:eastAsia="SimSun"/>
                <w:b/>
                <w:bCs/>
                <w:sz w:val="20"/>
                <w:szCs w:val="20"/>
                <w:vertAlign w:val="subscript"/>
              </w:rPr>
              <w:t xml:space="preserve">2 </w:t>
            </w:r>
            <w:r w:rsidRPr="00BF3816">
              <w:rPr>
                <w:rFonts w:eastAsia="SimSun"/>
                <w:bCs/>
                <w:sz w:val="20"/>
                <w:szCs w:val="20"/>
              </w:rPr>
              <w:t>(</w:t>
            </w:r>
            <w:r>
              <w:rPr>
                <w:rFonts w:eastAsia="SimSun"/>
                <w:sz w:val="20"/>
                <w:szCs w:val="20"/>
              </w:rPr>
              <w:t>наличие</w:t>
            </w:r>
            <w:r w:rsidRPr="00BF3816">
              <w:rPr>
                <w:rFonts w:eastAsia="SimSun"/>
                <w:bCs/>
                <w:sz w:val="20"/>
                <w:szCs w:val="20"/>
              </w:rPr>
              <w:t>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Диапазон измерений не менее 0 – 100%. Разрешение не более 1%. Точность не хуже ±2% (70-100%). Диапазон частоты пульса не менее 20–254 в мин, разрешение не более 1 уд., точность не хуже ±1 уд.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НИАД </w:t>
            </w:r>
            <w:r w:rsidRPr="00BF3816">
              <w:rPr>
                <w:rFonts w:eastAsia="SimSun"/>
                <w:bCs/>
                <w:sz w:val="20"/>
                <w:szCs w:val="20"/>
              </w:rPr>
              <w:t>(</w:t>
            </w:r>
            <w:r w:rsidRPr="00BF3816">
              <w:rPr>
                <w:rFonts w:eastAsia="SimSun"/>
                <w:sz w:val="20"/>
                <w:szCs w:val="20"/>
              </w:rPr>
              <w:t>наличие</w:t>
            </w:r>
            <w:proofErr w:type="gramStart"/>
            <w:r w:rsidRPr="00BF3816">
              <w:rPr>
                <w:rFonts w:eastAsia="SimSun"/>
                <w:bCs/>
                <w:sz w:val="20"/>
                <w:szCs w:val="20"/>
              </w:rPr>
              <w:t>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: 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>Метод</w:t>
            </w:r>
            <w:proofErr w:type="gramEnd"/>
            <w:r w:rsidRPr="00BF3816">
              <w:rPr>
                <w:rFonts w:eastAsia="SimSun"/>
                <w:sz w:val="20"/>
                <w:szCs w:val="20"/>
              </w:rPr>
              <w:t xml:space="preserve"> осциллометрический. Режимы: ручной / автоматический. Измеряемые параметры: систолическое, диастолическое и среднее давление, частота пульса. Диапазон измерений не менее: взрослые 15 – 270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дети 15 – 200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, новорожденные 10 - 135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Тревоги: систол., сред., диастол. Давление. Разрешение не более 1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Единицы измерения: мм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/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кРа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(по выбору пользователя). Защита от избыточного давления – наличие. </w:t>
            </w:r>
            <w:proofErr w:type="spellStart"/>
            <w:r w:rsidRPr="00BF3816">
              <w:rPr>
                <w:rFonts w:eastAsia="SimSun"/>
                <w:b/>
                <w:bCs/>
                <w:sz w:val="20"/>
                <w:szCs w:val="20"/>
              </w:rPr>
              <w:t>Капнометрия</w:t>
            </w:r>
            <w:proofErr w:type="spellEnd"/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 (ЕТСО</w:t>
            </w:r>
            <w:r w:rsidRPr="00BF3816">
              <w:rPr>
                <w:rFonts w:eastAsia="SimSun"/>
                <w:b/>
                <w:bCs/>
                <w:sz w:val="20"/>
                <w:szCs w:val="20"/>
                <w:vertAlign w:val="subscript"/>
              </w:rPr>
              <w:t>2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) </w:t>
            </w:r>
            <w:r w:rsidRPr="00BF3816">
              <w:rPr>
                <w:rFonts w:eastAsia="SimSun"/>
                <w:bCs/>
                <w:sz w:val="20"/>
                <w:szCs w:val="20"/>
              </w:rPr>
              <w:t>(опционально)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 xml:space="preserve">Метод инфракрасная абсорбция. Диапазон измерений не менее 0 – 99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Разрешение не более 1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Точность не хуже: ±2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(0-40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), ±5% (41-76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), ±10% (77-99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ммHg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). Положение датчика: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Sidestream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. Показания на дисплее: </w:t>
            </w:r>
            <w:proofErr w:type="spellStart"/>
            <w:r w:rsidRPr="00BF3816">
              <w:rPr>
                <w:rFonts w:eastAsia="SimSun"/>
                <w:sz w:val="20"/>
                <w:szCs w:val="20"/>
              </w:rPr>
              <w:t>Fi</w:t>
            </w:r>
            <w:proofErr w:type="spellEnd"/>
            <w:r w:rsidRPr="00BF3816">
              <w:rPr>
                <w:rFonts w:eastAsia="SimSun"/>
                <w:sz w:val="20"/>
                <w:szCs w:val="20"/>
              </w:rPr>
              <w:t xml:space="preserve"> и ЕТ. 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 xml:space="preserve">Термопринтер </w:t>
            </w:r>
            <w:r w:rsidRPr="00BF3816">
              <w:rPr>
                <w:rFonts w:eastAsia="SimSun"/>
                <w:bCs/>
                <w:sz w:val="20"/>
                <w:szCs w:val="20"/>
              </w:rPr>
              <w:t>(наличие)</w:t>
            </w:r>
            <w:r w:rsidRPr="00BF3816">
              <w:rPr>
                <w:rFonts w:eastAsia="SimSun"/>
                <w:b/>
                <w:bCs/>
                <w:sz w:val="20"/>
                <w:szCs w:val="20"/>
              </w:rPr>
              <w:t>:</w:t>
            </w:r>
            <w:r w:rsidRPr="00BF3816">
              <w:rPr>
                <w:rFonts w:eastAsia="SimSun"/>
                <w:bCs/>
                <w:sz w:val="20"/>
                <w:szCs w:val="20"/>
              </w:rPr>
              <w:t xml:space="preserve"> </w:t>
            </w:r>
            <w:r w:rsidRPr="00BF3816">
              <w:rPr>
                <w:rFonts w:eastAsia="SimSun"/>
                <w:sz w:val="20"/>
                <w:szCs w:val="20"/>
              </w:rPr>
              <w:t>Ширина бумаги 50 мм. Скорость печати 25; 50 мм/сек.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50BA" w14:textId="77777777" w:rsidR="00B34BDD" w:rsidRPr="00FE64C1" w:rsidRDefault="00B34BDD" w:rsidP="00BB1204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 xml:space="preserve"> комплект</w:t>
            </w:r>
          </w:p>
        </w:tc>
      </w:tr>
      <w:tr w:rsidR="00B34BDD" w:rsidRPr="00C0593F" w14:paraId="42F49737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F6645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0354B6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9651" w14:textId="77777777" w:rsidR="00B34BDD" w:rsidRPr="00FE64C1" w:rsidRDefault="00B34BDD" w:rsidP="00BB1204">
            <w:pPr>
              <w:rPr>
                <w:i/>
                <w:sz w:val="20"/>
                <w:szCs w:val="20"/>
              </w:rPr>
            </w:pPr>
            <w:r w:rsidRPr="00FE64C1">
              <w:rPr>
                <w:i/>
                <w:sz w:val="20"/>
                <w:szCs w:val="20"/>
              </w:rPr>
              <w:t>Дополнительные комплектующие</w:t>
            </w:r>
            <w:r>
              <w:rPr>
                <w:i/>
                <w:sz w:val="20"/>
                <w:szCs w:val="20"/>
              </w:rPr>
              <w:t>, не хуже:</w:t>
            </w:r>
          </w:p>
        </w:tc>
      </w:tr>
      <w:tr w:rsidR="00B34BDD" w:rsidRPr="00C0593F" w14:paraId="2DDF3A74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9E123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ED27B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9F90" w14:textId="77777777" w:rsidR="00B34BDD" w:rsidRPr="00FE64C1" w:rsidRDefault="00B34BDD" w:rsidP="00BB1204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19D9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ЭКГ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7F0F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Кабель ЭКГ на 5 отведений в комплекте с отведениями и ЭКГ электродами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4B7F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B34BDD" w:rsidRPr="00C0593F" w14:paraId="237CA4EA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D23C85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68A5FE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B56C" w14:textId="77777777" w:rsidR="00B34BDD" w:rsidRPr="00FE64C1" w:rsidRDefault="00B34BDD" w:rsidP="00BB1204">
            <w:pPr>
              <w:jc w:val="center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DA42" w14:textId="77777777" w:rsidR="00B34BDD" w:rsidRPr="00E5791C" w:rsidRDefault="00B34BDD" w:rsidP="00BB1204">
            <w:pPr>
              <w:pStyle w:val="22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Набор внешних электродов для</w:t>
            </w:r>
          </w:p>
          <w:p w14:paraId="3CE1F0A4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дефибрилляции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952D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Комплект электродов внешних многоразовых ("утюги") для дефибрилляции (для взрослых, детей и новорожденных)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B1C5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B34BDD" w:rsidRPr="00C0593F" w14:paraId="4CDFB4FF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F7062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75576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856F" w14:textId="77777777" w:rsidR="00B34BDD" w:rsidRPr="00FE64C1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A694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 xml:space="preserve">Набор внешних одноразовых электродов для </w:t>
            </w:r>
            <w:proofErr w:type="spellStart"/>
            <w:r w:rsidRPr="00E5791C">
              <w:rPr>
                <w:rFonts w:ascii="Times New Roman" w:hAnsi="Times New Roman"/>
                <w:sz w:val="20"/>
                <w:szCs w:val="20"/>
              </w:rPr>
              <w:t>кардиостимуляции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3889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Набор внешних электродов для </w:t>
            </w:r>
            <w:proofErr w:type="spellStart"/>
            <w:r w:rsidRPr="00E5791C">
              <w:rPr>
                <w:sz w:val="20"/>
                <w:szCs w:val="20"/>
              </w:rPr>
              <w:t>кардиостимуляции</w:t>
            </w:r>
            <w:proofErr w:type="spellEnd"/>
            <w:r w:rsidRPr="00E5791C">
              <w:rPr>
                <w:sz w:val="20"/>
                <w:szCs w:val="20"/>
              </w:rPr>
              <w:t xml:space="preserve">, АНД, одноразовый, </w:t>
            </w:r>
            <w:proofErr w:type="spellStart"/>
            <w:r w:rsidRPr="00E5791C">
              <w:rPr>
                <w:sz w:val="20"/>
                <w:szCs w:val="20"/>
              </w:rPr>
              <w:t>взр</w:t>
            </w:r>
            <w:proofErr w:type="spellEnd"/>
            <w:r w:rsidRPr="00E5791C">
              <w:rPr>
                <w:sz w:val="20"/>
                <w:szCs w:val="20"/>
              </w:rPr>
              <w:t xml:space="preserve">: - 1 набор мультифункциональных электродов для дефибрилляции, </w:t>
            </w:r>
            <w:proofErr w:type="spellStart"/>
            <w:r w:rsidRPr="00E5791C">
              <w:rPr>
                <w:sz w:val="20"/>
                <w:szCs w:val="20"/>
              </w:rPr>
              <w:t>взр</w:t>
            </w:r>
            <w:proofErr w:type="spellEnd"/>
            <w:r w:rsidRPr="00E5791C">
              <w:rPr>
                <w:sz w:val="20"/>
                <w:szCs w:val="20"/>
              </w:rPr>
              <w:t>, одноразовый; - 1 кабель для мультифункциональных электродов с тестовой нагрузкой (500м)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9F28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B34BDD" w:rsidRPr="00C0593F" w14:paraId="44F1AACA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F70F4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D2412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A1CD" w14:textId="77777777" w:rsidR="00B34BDD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1874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Аккумуляторная батарея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F208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Встроенный аккумулятор литий-ионный, не менее 5</w:t>
            </w:r>
            <w:r>
              <w:rPr>
                <w:sz w:val="20"/>
                <w:szCs w:val="20"/>
              </w:rPr>
              <w:t>599</w:t>
            </w:r>
            <w:r w:rsidRPr="00E5791C">
              <w:rPr>
                <w:sz w:val="20"/>
                <w:szCs w:val="20"/>
              </w:rPr>
              <w:t>мАч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F938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E5791C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B34BDD" w:rsidRPr="00C0593F" w14:paraId="4DFA23C4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1F23C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69C06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5CCE" w14:textId="77777777" w:rsidR="00B34BDD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47BE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1612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Трубка для подключения взрослых/детских манжет НИАД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8667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E5791C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B34BDD" w:rsidRPr="00C0593F" w14:paraId="3B35B03E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AE3E8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5FC9F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223A" w14:textId="77777777" w:rsidR="00B34BDD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C2F7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НИАД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6AE6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Манжета НИАД многоразовая (25-35 см)</w:t>
            </w:r>
            <w:r>
              <w:rPr>
                <w:sz w:val="20"/>
                <w:szCs w:val="20"/>
              </w:rPr>
              <w:t>, взрослая</w:t>
            </w:r>
            <w:r w:rsidRPr="00E579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EC6B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E5791C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B34BDD" w:rsidRPr="00693EF1" w14:paraId="5EA46C57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71F88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15230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D49A" w14:textId="77777777" w:rsidR="00B34BDD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F7A1" w14:textId="77777777" w:rsidR="00B34BDD" w:rsidRPr="00693EF1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B39A" w14:textId="77777777" w:rsidR="00B34BDD" w:rsidRPr="00693EF1" w:rsidRDefault="00B34BDD" w:rsidP="00BB1204">
            <w:pPr>
              <w:jc w:val="both"/>
              <w:rPr>
                <w:sz w:val="20"/>
                <w:szCs w:val="20"/>
                <w:lang w:val="en-US"/>
              </w:rPr>
            </w:pPr>
            <w:r w:rsidRPr="00693EF1">
              <w:rPr>
                <w:sz w:val="20"/>
                <w:szCs w:val="20"/>
              </w:rPr>
              <w:t>Удлинитель</w:t>
            </w:r>
            <w:r w:rsidRPr="00693EF1">
              <w:rPr>
                <w:sz w:val="20"/>
                <w:szCs w:val="20"/>
                <w:lang w:val="en-US"/>
              </w:rPr>
              <w:t xml:space="preserve"> Mindray SpO2 7Pin, 2,5</w:t>
            </w:r>
            <w:r w:rsidRPr="00693EF1">
              <w:rPr>
                <w:sz w:val="20"/>
                <w:szCs w:val="20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0C2B" w14:textId="77777777" w:rsidR="00B34BDD" w:rsidRPr="00693EF1" w:rsidRDefault="00B34BDD" w:rsidP="00BB1204">
            <w:pPr>
              <w:jc w:val="center"/>
              <w:rPr>
                <w:sz w:val="20"/>
                <w:szCs w:val="20"/>
                <w:lang w:val="en-US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E5791C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B34BDD" w:rsidRPr="00693EF1" w14:paraId="09719C0A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D3194" w14:textId="77777777" w:rsidR="00B34BDD" w:rsidRPr="00693EF1" w:rsidRDefault="00B34BDD" w:rsidP="00BB120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3E1CC" w14:textId="77777777" w:rsidR="00B34BDD" w:rsidRPr="00693EF1" w:rsidRDefault="00B34BDD" w:rsidP="00BB1204">
            <w:pPr>
              <w:ind w:right="-108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F938" w14:textId="77777777" w:rsidR="00B34BDD" w:rsidRPr="00693EF1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B655" w14:textId="77777777" w:rsidR="00B34BDD" w:rsidRPr="00693EF1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SpO2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E52" w14:textId="77777777" w:rsidR="00B34BDD" w:rsidRPr="00693EF1" w:rsidRDefault="00B34BDD" w:rsidP="00BB1204">
            <w:pPr>
              <w:jc w:val="both"/>
              <w:rPr>
                <w:sz w:val="20"/>
                <w:szCs w:val="20"/>
              </w:rPr>
            </w:pPr>
            <w:r w:rsidRPr="00693EF1">
              <w:rPr>
                <w:sz w:val="20"/>
                <w:szCs w:val="20"/>
              </w:rPr>
              <w:t xml:space="preserve">Датчик многоразовый </w:t>
            </w:r>
            <w:proofErr w:type="spellStart"/>
            <w:r>
              <w:rPr>
                <w:sz w:val="20"/>
                <w:szCs w:val="20"/>
                <w:lang w:val="en-US"/>
              </w:rPr>
              <w:t>SpO</w:t>
            </w:r>
            <w:proofErr w:type="spellEnd"/>
            <w:r w:rsidRPr="00693EF1">
              <w:rPr>
                <w:sz w:val="20"/>
                <w:szCs w:val="20"/>
              </w:rPr>
              <w:t xml:space="preserve">2, для взрослых, </w:t>
            </w:r>
            <w:r>
              <w:rPr>
                <w:sz w:val="20"/>
                <w:szCs w:val="20"/>
              </w:rPr>
              <w:t>прищепка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4F2F" w14:textId="77777777" w:rsidR="00B34BDD" w:rsidRPr="00693EF1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 xml:space="preserve">1 </w:t>
            </w:r>
            <w:proofErr w:type="spellStart"/>
            <w:r w:rsidRPr="00E5791C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B34BDD" w:rsidRPr="00C0593F" w14:paraId="0D111E08" w14:textId="77777777" w:rsidTr="00BB1204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BE4F3" w14:textId="77777777" w:rsidR="00B34BDD" w:rsidRPr="00693EF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B3CC2" w14:textId="77777777" w:rsidR="00B34BDD" w:rsidRPr="00693EF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A954" w14:textId="77777777" w:rsidR="00B34BDD" w:rsidRPr="00693EF1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E6F6" w14:textId="77777777" w:rsidR="00B34BDD" w:rsidRPr="00E5791C" w:rsidRDefault="00B34BDD" w:rsidP="00BB1204">
            <w:pPr>
              <w:pStyle w:val="22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791C">
              <w:rPr>
                <w:rFonts w:ascii="Times New Roman" w:hAnsi="Times New Roman"/>
                <w:sz w:val="20"/>
                <w:szCs w:val="20"/>
              </w:rPr>
              <w:t>Принтер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5757" w14:textId="77777777" w:rsidR="00B34BDD" w:rsidRPr="00E5791C" w:rsidRDefault="00B34BDD" w:rsidP="00BB1204">
            <w:pPr>
              <w:jc w:val="both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Встроенный термопринтер, включая 3 рулона бумаги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74A2" w14:textId="77777777" w:rsidR="00B34BDD" w:rsidRPr="00E5791C" w:rsidRDefault="00B34BDD" w:rsidP="00BB1204">
            <w:pPr>
              <w:jc w:val="center"/>
              <w:rPr>
                <w:sz w:val="20"/>
                <w:szCs w:val="20"/>
              </w:rPr>
            </w:pPr>
            <w:r w:rsidRPr="00E5791C">
              <w:rPr>
                <w:sz w:val="20"/>
                <w:szCs w:val="20"/>
              </w:rPr>
              <w:t>1 комплект</w:t>
            </w:r>
          </w:p>
        </w:tc>
      </w:tr>
      <w:tr w:rsidR="00B34BDD" w:rsidRPr="00C0593F" w14:paraId="687E7FCC" w14:textId="77777777" w:rsidTr="00BB1204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9CEB4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3BB944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26E" w14:textId="77777777" w:rsidR="00B34BDD" w:rsidRPr="00FE64C1" w:rsidRDefault="00B34BDD" w:rsidP="00BB1204">
            <w:pPr>
              <w:rPr>
                <w:i/>
                <w:sz w:val="20"/>
                <w:szCs w:val="20"/>
              </w:rPr>
            </w:pPr>
            <w:r w:rsidRPr="00FE64C1">
              <w:rPr>
                <w:i/>
                <w:sz w:val="20"/>
                <w:szCs w:val="20"/>
              </w:rPr>
              <w:t>Расходные материалы и изнашиваемые узлы</w:t>
            </w:r>
            <w:r>
              <w:rPr>
                <w:i/>
                <w:sz w:val="20"/>
                <w:szCs w:val="20"/>
              </w:rPr>
              <w:t>, не хуже</w:t>
            </w:r>
            <w:r w:rsidRPr="00FE64C1">
              <w:rPr>
                <w:i/>
                <w:sz w:val="20"/>
                <w:szCs w:val="20"/>
              </w:rPr>
              <w:t>:</w:t>
            </w:r>
          </w:p>
        </w:tc>
      </w:tr>
      <w:tr w:rsidR="00B34BDD" w:rsidRPr="00C0593F" w14:paraId="3146ABF7" w14:textId="77777777" w:rsidTr="00BB1204">
        <w:trPr>
          <w:trHeight w:val="1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9AD25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43DD5" w14:textId="77777777" w:rsidR="00B34BDD" w:rsidRPr="00FE64C1" w:rsidRDefault="00B34BDD" w:rsidP="00BB1204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4E29B" w14:textId="77777777" w:rsidR="00B34BDD" w:rsidRPr="00FE64C1" w:rsidRDefault="00B34BDD" w:rsidP="00BB1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1</w:t>
            </w:r>
            <w:r w:rsidRPr="00FE64C1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6200F" w14:textId="77777777" w:rsidR="00B34BDD" w:rsidRPr="00575792" w:rsidRDefault="00B34BDD" w:rsidP="00BB1204">
            <w:pPr>
              <w:pStyle w:val="22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Бумага для принтера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8D1CA" w14:textId="77777777" w:rsidR="00B34BDD" w:rsidRPr="00FE64C1" w:rsidRDefault="00B34BDD" w:rsidP="00BB1204">
            <w:pPr>
              <w:jc w:val="both"/>
              <w:rPr>
                <w:sz w:val="20"/>
                <w:szCs w:val="20"/>
              </w:rPr>
            </w:pPr>
            <w:r w:rsidRPr="00447CAD">
              <w:rPr>
                <w:sz w:val="20"/>
                <w:szCs w:val="20"/>
              </w:rPr>
              <w:t>Термобумага (50 мм * 20м)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5136A" w14:textId="77777777" w:rsidR="00B34BDD" w:rsidRPr="00FE64C1" w:rsidRDefault="00B34BDD" w:rsidP="00BB1204">
            <w:pPr>
              <w:jc w:val="center"/>
              <w:rPr>
                <w:sz w:val="20"/>
                <w:szCs w:val="20"/>
              </w:rPr>
            </w:pPr>
            <w:r>
              <w:t>3</w:t>
            </w:r>
            <w:r w:rsidRPr="00357DAF">
              <w:t xml:space="preserve"> </w:t>
            </w:r>
            <w:proofErr w:type="spellStart"/>
            <w:r w:rsidRPr="00357DAF">
              <w:t>шт</w:t>
            </w:r>
            <w:proofErr w:type="spellEnd"/>
          </w:p>
        </w:tc>
      </w:tr>
      <w:tr w:rsidR="00B34BDD" w:rsidRPr="00C0593F" w14:paraId="309938CB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F021" w14:textId="77777777" w:rsidR="00B34BDD" w:rsidRPr="00FE64C1" w:rsidRDefault="00B34BDD" w:rsidP="00BB1204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142E" w14:textId="77777777" w:rsidR="00B34BDD" w:rsidRPr="00FE64C1" w:rsidRDefault="00B34BDD" w:rsidP="00BB1204">
            <w:pPr>
              <w:rPr>
                <w:b/>
                <w:sz w:val="20"/>
                <w:szCs w:val="20"/>
              </w:rPr>
            </w:pPr>
            <w:r w:rsidRPr="00FE64C1">
              <w:rPr>
                <w:b/>
                <w:bCs/>
                <w:sz w:val="20"/>
                <w:szCs w:val="20"/>
              </w:rPr>
              <w:t>Требования к условиям эксплуатации</w:t>
            </w:r>
            <w:r w:rsidRPr="00FE6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FBA8" w14:textId="77777777" w:rsidR="00B34BDD" w:rsidRPr="00FE64C1" w:rsidRDefault="00B34BDD" w:rsidP="00BB1204">
            <w:pPr>
              <w:shd w:val="clear" w:color="auto" w:fill="FFFFFF"/>
              <w:tabs>
                <w:tab w:val="left" w:pos="278"/>
                <w:tab w:val="left" w:pos="3125"/>
              </w:tabs>
              <w:ind w:left="14"/>
              <w:rPr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Электропитание: стандар</w:t>
            </w:r>
            <w:r>
              <w:rPr>
                <w:sz w:val="20"/>
                <w:szCs w:val="20"/>
              </w:rPr>
              <w:t>тная электрическая сеть 220</w:t>
            </w:r>
            <w:r w:rsidRPr="00F456A3">
              <w:rPr>
                <w:sz w:val="20"/>
                <w:szCs w:val="20"/>
                <w:u w:val="single"/>
              </w:rPr>
              <w:t>+</w:t>
            </w:r>
            <w:r w:rsidRPr="00F456A3">
              <w:rPr>
                <w:sz w:val="20"/>
                <w:szCs w:val="20"/>
              </w:rPr>
              <w:t>10%</w:t>
            </w:r>
            <w:r w:rsidRPr="00FE64C1">
              <w:rPr>
                <w:sz w:val="20"/>
                <w:szCs w:val="20"/>
              </w:rPr>
              <w:t>, 50 Гц.</w:t>
            </w:r>
            <w:r w:rsidRPr="00F456A3">
              <w:rPr>
                <w:sz w:val="20"/>
                <w:szCs w:val="20"/>
              </w:rPr>
              <w:t xml:space="preserve"> </w:t>
            </w:r>
          </w:p>
        </w:tc>
      </w:tr>
      <w:tr w:rsidR="00B34BDD" w:rsidRPr="00C0593F" w14:paraId="24A655C3" w14:textId="77777777" w:rsidTr="00BB1204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98A5" w14:textId="77777777" w:rsidR="00B34BDD" w:rsidRPr="00FE64C1" w:rsidRDefault="00B34BDD" w:rsidP="00B34BDD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9DB2" w14:textId="77777777" w:rsidR="00B34BDD" w:rsidRPr="00FE64C1" w:rsidRDefault="00B34BDD" w:rsidP="00B34BDD">
            <w:pPr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 xml:space="preserve">Условия осуществления поставки МТ </w:t>
            </w:r>
          </w:p>
          <w:p w14:paraId="56AEB8DD" w14:textId="77777777" w:rsidR="00B34BDD" w:rsidRPr="00FE64C1" w:rsidRDefault="00B34BDD" w:rsidP="00B34BDD">
            <w:pPr>
              <w:rPr>
                <w:i/>
                <w:sz w:val="20"/>
                <w:szCs w:val="20"/>
              </w:rPr>
            </w:pPr>
            <w:r w:rsidRPr="00FE64C1">
              <w:rPr>
                <w:sz w:val="20"/>
                <w:szCs w:val="20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DDC4" w14:textId="67DDC706" w:rsidR="00B34BDD" w:rsidRPr="009B7F75" w:rsidRDefault="00B34BDD" w:rsidP="00B34BD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DDP: КГКП «Областная станция скорой медицинской помощи» УЗ области </w:t>
            </w:r>
            <w:r>
              <w:rPr>
                <w:color w:val="000000"/>
                <w:sz w:val="20"/>
                <w:lang w:val="kk-KZ"/>
              </w:rPr>
              <w:t>Ұлытау</w:t>
            </w:r>
          </w:p>
        </w:tc>
      </w:tr>
      <w:tr w:rsidR="00B34BDD" w:rsidRPr="00C0593F" w14:paraId="0C25B39B" w14:textId="77777777" w:rsidTr="00BB1204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DE1A" w14:textId="77777777" w:rsidR="00B34BDD" w:rsidRPr="00FE64C1" w:rsidRDefault="00B34BDD" w:rsidP="00B34BDD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5121" w14:textId="77777777" w:rsidR="00B34BDD" w:rsidRPr="00FE64C1" w:rsidRDefault="00B34BDD" w:rsidP="00B34BDD">
            <w:pPr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Срок поставки МТ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749C" w14:textId="3017C718" w:rsidR="00B34BDD" w:rsidRDefault="00B34BDD" w:rsidP="00B34BDD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kk-KZ"/>
              </w:rPr>
              <w:t>9</w:t>
            </w:r>
            <w:r>
              <w:rPr>
                <w:color w:val="000000"/>
                <w:sz w:val="20"/>
              </w:rPr>
              <w:t xml:space="preserve">0 </w:t>
            </w:r>
            <w:r w:rsidRPr="00956F6F">
              <w:rPr>
                <w:color w:val="000000"/>
                <w:sz w:val="20"/>
              </w:rPr>
              <w:t>календарных дней</w:t>
            </w:r>
          </w:p>
          <w:p w14:paraId="38EA35FB" w14:textId="5845682D" w:rsidR="00B34BDD" w:rsidRPr="00FE64C1" w:rsidRDefault="00B34BDD" w:rsidP="00B34BD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lang w:val="kk-KZ"/>
              </w:rPr>
              <w:t>Адрес</w:t>
            </w:r>
            <w:r>
              <w:rPr>
                <w:color w:val="000000"/>
                <w:sz w:val="20"/>
              </w:rPr>
              <w:t xml:space="preserve">: </w:t>
            </w:r>
            <w:r>
              <w:rPr>
                <w:color w:val="000000"/>
                <w:sz w:val="20"/>
                <w:lang w:val="kk-KZ"/>
              </w:rPr>
              <w:t>область Ұ</w:t>
            </w:r>
            <w:proofErr w:type="spellStart"/>
            <w:r>
              <w:rPr>
                <w:color w:val="000000"/>
                <w:sz w:val="20"/>
              </w:rPr>
              <w:t>лытау</w:t>
            </w:r>
            <w:proofErr w:type="spellEnd"/>
            <w:r>
              <w:rPr>
                <w:color w:val="000000"/>
                <w:sz w:val="20"/>
              </w:rPr>
              <w:t>, г. Жезказган, ул. С. Сейфуллина, 21</w:t>
            </w:r>
          </w:p>
        </w:tc>
      </w:tr>
      <w:tr w:rsidR="00B34BDD" w:rsidRPr="00C0593F" w14:paraId="39EE4F14" w14:textId="77777777" w:rsidTr="00BB1204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F77C" w14:textId="77777777" w:rsidR="00B34BDD" w:rsidRPr="00FE64C1" w:rsidRDefault="00B34BDD" w:rsidP="00BB1204">
            <w:pPr>
              <w:jc w:val="center"/>
              <w:rPr>
                <w:b/>
                <w:sz w:val="20"/>
                <w:szCs w:val="20"/>
              </w:rPr>
            </w:pPr>
            <w:r w:rsidRPr="00FE64C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E1009" w14:textId="77777777" w:rsidR="00B34BDD" w:rsidRPr="00FE64C1" w:rsidRDefault="00B34BDD" w:rsidP="00BB1204">
            <w:pPr>
              <w:rPr>
                <w:sz w:val="20"/>
                <w:szCs w:val="20"/>
              </w:rPr>
            </w:pPr>
            <w:r w:rsidRPr="00C67FE2">
              <w:rPr>
                <w:b/>
                <w:sz w:val="20"/>
                <w:szCs w:val="20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9E44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Гарантийное сервисное обслуживание медицинской техники не менее 37 месяцев.</w:t>
            </w:r>
          </w:p>
          <w:p w14:paraId="3D377809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Плановое техническое обслуживание должно проводиться не реже чем 1 раз в квартал.</w:t>
            </w:r>
          </w:p>
          <w:p w14:paraId="1404C93D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16A8E614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замену отработавших ресурс составных частей;</w:t>
            </w:r>
          </w:p>
          <w:p w14:paraId="688F5A97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замене или восстановлении отдельных частей медицинской техники;</w:t>
            </w:r>
          </w:p>
          <w:p w14:paraId="5E933E14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51C15C55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>- чистку, смазку и при необходимости переборку основных механизмов и узлов;</w:t>
            </w:r>
          </w:p>
          <w:p w14:paraId="02000545" w14:textId="77777777" w:rsidR="00B34BDD" w:rsidRPr="00956F6F" w:rsidRDefault="00B34BDD" w:rsidP="00B34BDD">
            <w:pPr>
              <w:spacing w:after="20"/>
              <w:ind w:left="20"/>
              <w:jc w:val="both"/>
            </w:pPr>
            <w:r w:rsidRPr="00956F6F">
              <w:rPr>
                <w:color w:val="000000"/>
                <w:sz w:val="20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956F6F">
              <w:rPr>
                <w:color w:val="000000"/>
                <w:sz w:val="20"/>
              </w:rPr>
              <w:t>блочно</w:t>
            </w:r>
            <w:proofErr w:type="spellEnd"/>
            <w:r w:rsidRPr="00956F6F">
              <w:rPr>
                <w:color w:val="000000"/>
                <w:sz w:val="20"/>
              </w:rPr>
              <w:t>-узловой разборкой);</w:t>
            </w:r>
          </w:p>
          <w:p w14:paraId="44D852D3" w14:textId="55D6DA1E" w:rsidR="00B34BDD" w:rsidRPr="00FE64C1" w:rsidRDefault="00B34BDD" w:rsidP="00B34BDD">
            <w:pPr>
              <w:pStyle w:val="18"/>
            </w:pPr>
            <w:r w:rsidRPr="00956F6F">
              <w:rPr>
                <w:color w:val="000000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065C97B9" w14:textId="77777777" w:rsidR="00B34BDD" w:rsidRPr="00C0593F" w:rsidRDefault="00B34BDD" w:rsidP="00B34BDD">
      <w:pPr>
        <w:rPr>
          <w:i/>
        </w:rPr>
      </w:pPr>
      <w:r w:rsidRPr="00C0593F">
        <w:rPr>
          <w:i/>
          <w:color w:val="000000"/>
        </w:rPr>
        <w:t xml:space="preserve"> </w:t>
      </w:r>
    </w:p>
    <w:p w14:paraId="5021B02F" w14:textId="77777777" w:rsidR="00B34BDD" w:rsidRPr="00DC7A28" w:rsidRDefault="00B34BDD" w:rsidP="00B34BDD">
      <w:pPr>
        <w:rPr>
          <w:b/>
          <w:bCs/>
          <w:sz w:val="20"/>
          <w:szCs w:val="20"/>
          <w:lang w:eastAsia="ko-KR"/>
        </w:rPr>
      </w:pPr>
    </w:p>
    <w:p w14:paraId="66322FA9" w14:textId="77777777" w:rsidR="00F7699F" w:rsidRPr="00512E9D" w:rsidRDefault="00F7699F" w:rsidP="00876A26">
      <w:pPr>
        <w:jc w:val="center"/>
        <w:rPr>
          <w:b/>
          <w:bCs/>
          <w:color w:val="000000"/>
        </w:rPr>
      </w:pPr>
    </w:p>
    <w:p w14:paraId="56E41EF0" w14:textId="547572E8" w:rsidR="00240A2F" w:rsidRPr="00F7699F" w:rsidRDefault="00512E9D" w:rsidP="00F7699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Председатель</w:t>
      </w:r>
      <w:r w:rsidR="009F7481" w:rsidRPr="0082659D">
        <w:rPr>
          <w:b/>
          <w:bCs/>
          <w:color w:val="000000"/>
        </w:rPr>
        <w:t xml:space="preserve"> тендерной комиссии                              </w:t>
      </w:r>
      <w:r w:rsidR="009A3C0D">
        <w:rPr>
          <w:b/>
          <w:bCs/>
          <w:color w:val="000000"/>
        </w:rPr>
        <w:t xml:space="preserve">                               </w:t>
      </w:r>
      <w:r w:rsidR="009F7481" w:rsidRPr="0082659D">
        <w:rPr>
          <w:b/>
          <w:bCs/>
          <w:color w:val="000000"/>
        </w:rPr>
        <w:t xml:space="preserve">                                             </w:t>
      </w:r>
      <w:proofErr w:type="spellStart"/>
      <w:r w:rsidR="00B34BDD">
        <w:rPr>
          <w:b/>
          <w:bCs/>
          <w:color w:val="000000"/>
        </w:rPr>
        <w:t>Оспанбекова</w:t>
      </w:r>
      <w:proofErr w:type="spellEnd"/>
      <w:r w:rsidR="00B34BDD">
        <w:rPr>
          <w:b/>
          <w:bCs/>
          <w:color w:val="000000"/>
        </w:rPr>
        <w:t xml:space="preserve"> Х</w:t>
      </w:r>
      <w:r w:rsidR="0004017F">
        <w:rPr>
          <w:b/>
          <w:bCs/>
          <w:color w:val="000000"/>
        </w:rPr>
        <w:t>.</w:t>
      </w:r>
      <w:r w:rsidR="00B34BDD">
        <w:rPr>
          <w:b/>
          <w:bCs/>
          <w:color w:val="000000"/>
        </w:rPr>
        <w:t>Ш.</w:t>
      </w:r>
    </w:p>
    <w:sectPr w:rsidR="00240A2F" w:rsidRPr="00F7699F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B8BEF" w14:textId="77777777" w:rsidR="00170A4B" w:rsidRDefault="00170A4B" w:rsidP="00C40118">
      <w:r>
        <w:separator/>
      </w:r>
    </w:p>
  </w:endnote>
  <w:endnote w:type="continuationSeparator" w:id="0">
    <w:p w14:paraId="4D807A0E" w14:textId="77777777" w:rsidR="00170A4B" w:rsidRDefault="00170A4B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4A0DB84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4A12300B" w14:textId="77777777" w:rsidR="00683695" w:rsidRDefault="00683695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BD7985A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04017F">
          <w:rPr>
            <w:rStyle w:val="a9"/>
            <w:noProof/>
          </w:rPr>
          <w:t>19</w:t>
        </w:r>
        <w:r>
          <w:rPr>
            <w:rStyle w:val="a9"/>
          </w:rPr>
          <w:fldChar w:fldCharType="end"/>
        </w:r>
      </w:p>
    </w:sdtContent>
  </w:sdt>
  <w:p w14:paraId="18FCA58A" w14:textId="77777777" w:rsidR="00683695" w:rsidRDefault="00683695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C0640" w14:textId="77777777" w:rsidR="00170A4B" w:rsidRDefault="00170A4B" w:rsidP="00C40118">
      <w:r>
        <w:separator/>
      </w:r>
    </w:p>
  </w:footnote>
  <w:footnote w:type="continuationSeparator" w:id="0">
    <w:p w14:paraId="2103A195" w14:textId="77777777" w:rsidR="00170A4B" w:rsidRDefault="00170A4B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90FAC"/>
    <w:multiLevelType w:val="multilevel"/>
    <w:tmpl w:val="F8AEB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300A3B"/>
    <w:multiLevelType w:val="hybridMultilevel"/>
    <w:tmpl w:val="4EC2C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04D14"/>
    <w:multiLevelType w:val="hybridMultilevel"/>
    <w:tmpl w:val="6C4C19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252"/>
    <w:rsid w:val="00010534"/>
    <w:rsid w:val="00014958"/>
    <w:rsid w:val="0004017F"/>
    <w:rsid w:val="000612AA"/>
    <w:rsid w:val="000641C5"/>
    <w:rsid w:val="00066C11"/>
    <w:rsid w:val="00084426"/>
    <w:rsid w:val="00085CDF"/>
    <w:rsid w:val="000A3104"/>
    <w:rsid w:val="000C30D5"/>
    <w:rsid w:val="000C41C8"/>
    <w:rsid w:val="00116C51"/>
    <w:rsid w:val="0014029B"/>
    <w:rsid w:val="00140FE8"/>
    <w:rsid w:val="00170A4B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40A2F"/>
    <w:rsid w:val="0027074E"/>
    <w:rsid w:val="002922F0"/>
    <w:rsid w:val="00295839"/>
    <w:rsid w:val="002A07A6"/>
    <w:rsid w:val="002A5BA4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616FE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D1DCC"/>
    <w:rsid w:val="004D749B"/>
    <w:rsid w:val="00512E9D"/>
    <w:rsid w:val="00517C8D"/>
    <w:rsid w:val="00531BA8"/>
    <w:rsid w:val="00536DB0"/>
    <w:rsid w:val="00591F58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C521D"/>
    <w:rsid w:val="006D5305"/>
    <w:rsid w:val="006E2D35"/>
    <w:rsid w:val="00715EC1"/>
    <w:rsid w:val="00722B83"/>
    <w:rsid w:val="00726CD0"/>
    <w:rsid w:val="00730E5B"/>
    <w:rsid w:val="0076704A"/>
    <w:rsid w:val="00770B42"/>
    <w:rsid w:val="007A1085"/>
    <w:rsid w:val="007C2CF6"/>
    <w:rsid w:val="007C3458"/>
    <w:rsid w:val="007C60D3"/>
    <w:rsid w:val="007D6134"/>
    <w:rsid w:val="007E4C6A"/>
    <w:rsid w:val="00803F64"/>
    <w:rsid w:val="008076AC"/>
    <w:rsid w:val="008117EB"/>
    <w:rsid w:val="00814892"/>
    <w:rsid w:val="0082205B"/>
    <w:rsid w:val="0082659D"/>
    <w:rsid w:val="00832912"/>
    <w:rsid w:val="00834D3E"/>
    <w:rsid w:val="0083533D"/>
    <w:rsid w:val="00842651"/>
    <w:rsid w:val="00860C5C"/>
    <w:rsid w:val="00870D99"/>
    <w:rsid w:val="008723D4"/>
    <w:rsid w:val="00876A26"/>
    <w:rsid w:val="00882E52"/>
    <w:rsid w:val="00886099"/>
    <w:rsid w:val="00891FC7"/>
    <w:rsid w:val="00894CEE"/>
    <w:rsid w:val="008C58A2"/>
    <w:rsid w:val="008E68C1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54838"/>
    <w:rsid w:val="0095511D"/>
    <w:rsid w:val="009674CE"/>
    <w:rsid w:val="00976BFC"/>
    <w:rsid w:val="009A3C0D"/>
    <w:rsid w:val="009F7481"/>
    <w:rsid w:val="00A035B6"/>
    <w:rsid w:val="00A2281A"/>
    <w:rsid w:val="00A22B91"/>
    <w:rsid w:val="00A22D25"/>
    <w:rsid w:val="00A63AC1"/>
    <w:rsid w:val="00A72C66"/>
    <w:rsid w:val="00A81C55"/>
    <w:rsid w:val="00A832D9"/>
    <w:rsid w:val="00A96686"/>
    <w:rsid w:val="00B178E8"/>
    <w:rsid w:val="00B22954"/>
    <w:rsid w:val="00B34BDD"/>
    <w:rsid w:val="00B42EE4"/>
    <w:rsid w:val="00B46E97"/>
    <w:rsid w:val="00B6487D"/>
    <w:rsid w:val="00BB3954"/>
    <w:rsid w:val="00BE3252"/>
    <w:rsid w:val="00C14A2E"/>
    <w:rsid w:val="00C178B8"/>
    <w:rsid w:val="00C20C9B"/>
    <w:rsid w:val="00C2179F"/>
    <w:rsid w:val="00C217B9"/>
    <w:rsid w:val="00C40118"/>
    <w:rsid w:val="00C7285F"/>
    <w:rsid w:val="00C8192B"/>
    <w:rsid w:val="00C82C86"/>
    <w:rsid w:val="00CB42FB"/>
    <w:rsid w:val="00CB74BC"/>
    <w:rsid w:val="00CF5AE4"/>
    <w:rsid w:val="00CF77CC"/>
    <w:rsid w:val="00D02569"/>
    <w:rsid w:val="00D52A24"/>
    <w:rsid w:val="00D74D8C"/>
    <w:rsid w:val="00D905F6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76A52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699F"/>
    <w:rsid w:val="00FA4FEE"/>
    <w:rsid w:val="00FB0B4B"/>
    <w:rsid w:val="00FE0C84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B23C"/>
  <w15:docId w15:val="{DE8B8D56-E79F-48AA-84A0-D65EB3A2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  <w:style w:type="character" w:customStyle="1" w:styleId="17">
    <w:name w:val="Стиль1 Знак"/>
    <w:link w:val="18"/>
    <w:rsid w:val="00B34B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Стиль1"/>
    <w:basedOn w:val="a"/>
    <w:link w:val="17"/>
    <w:qFormat/>
    <w:rsid w:val="00B34BDD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7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Samat</dc:creator>
  <cp:lastModifiedBy>Lenovo</cp:lastModifiedBy>
  <cp:revision>10</cp:revision>
  <cp:lastPrinted>2019-02-12T08:14:00Z</cp:lastPrinted>
  <dcterms:created xsi:type="dcterms:W3CDTF">2023-07-20T05:35:00Z</dcterms:created>
  <dcterms:modified xsi:type="dcterms:W3CDTF">2024-08-22T09:42:00Z</dcterms:modified>
</cp:coreProperties>
</file>